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7EEE" w:rsidRPr="00995E17" w:rsidRDefault="00792230" w:rsidP="00E46EA8">
      <w:pPr>
        <w:jc w:val="center"/>
        <w:rPr>
          <w:rFonts w:asciiTheme="majorEastAsia" w:eastAsiaTheme="majorEastAsia" w:hAnsiTheme="majorEastAsia" w:hint="default"/>
          <w:b/>
          <w:sz w:val="44"/>
        </w:rPr>
      </w:pPr>
      <w:r w:rsidRPr="00995E17">
        <w:rPr>
          <w:rFonts w:asciiTheme="majorEastAsia" w:eastAsiaTheme="majorEastAsia" w:hAnsiTheme="majorEastAsia" w:hint="default"/>
          <w:b/>
          <w:sz w:val="44"/>
        </w:rPr>
        <w:t>关于</w:t>
      </w:r>
      <w:r w:rsidR="00B40168" w:rsidRPr="00995E17">
        <w:rPr>
          <w:rFonts w:asciiTheme="majorEastAsia" w:eastAsiaTheme="majorEastAsia" w:hAnsiTheme="majorEastAsia" w:hint="default"/>
          <w:b/>
          <w:sz w:val="44"/>
        </w:rPr>
        <w:t>我市</w:t>
      </w:r>
      <w:r w:rsidRPr="00995E17">
        <w:rPr>
          <w:rFonts w:asciiTheme="majorEastAsia" w:eastAsiaTheme="majorEastAsia" w:hAnsiTheme="majorEastAsia" w:hint="default"/>
          <w:b/>
          <w:sz w:val="44"/>
        </w:rPr>
        <w:t>分级诊疗</w:t>
      </w:r>
      <w:r w:rsidR="00B40168" w:rsidRPr="00995E17">
        <w:rPr>
          <w:rFonts w:asciiTheme="majorEastAsia" w:eastAsiaTheme="majorEastAsia" w:hAnsiTheme="majorEastAsia" w:hint="default"/>
          <w:b/>
          <w:sz w:val="44"/>
        </w:rPr>
        <w:t>情况</w:t>
      </w:r>
      <w:r w:rsidRPr="00995E17">
        <w:rPr>
          <w:rFonts w:asciiTheme="majorEastAsia" w:eastAsiaTheme="majorEastAsia" w:hAnsiTheme="majorEastAsia" w:hint="default"/>
          <w:b/>
          <w:sz w:val="44"/>
        </w:rPr>
        <w:t>的调研</w:t>
      </w:r>
      <w:r w:rsidR="006321F2" w:rsidRPr="00995E17">
        <w:rPr>
          <w:rFonts w:asciiTheme="majorEastAsia" w:eastAsiaTheme="majorEastAsia" w:hAnsiTheme="majorEastAsia" w:hint="default"/>
          <w:b/>
          <w:sz w:val="44"/>
        </w:rPr>
        <w:t>报告</w:t>
      </w:r>
    </w:p>
    <w:p w:rsidR="00E46EA8" w:rsidRPr="00BC7420" w:rsidRDefault="00E46EA8" w:rsidP="006E4C8D">
      <w:pPr>
        <w:jc w:val="center"/>
        <w:rPr>
          <w:rFonts w:eastAsia="楷体" w:hAnsi="楷体" w:hint="default"/>
          <w:b/>
          <w:sz w:val="32"/>
          <w:szCs w:val="32"/>
        </w:rPr>
      </w:pPr>
    </w:p>
    <w:p w:rsidR="006E4C8D" w:rsidRPr="00BC7420" w:rsidRDefault="006E4C8D" w:rsidP="006E4C8D">
      <w:pPr>
        <w:jc w:val="center"/>
        <w:rPr>
          <w:rFonts w:eastAsia="楷体" w:hAnsi="楷体" w:hint="default"/>
          <w:b/>
          <w:sz w:val="32"/>
          <w:szCs w:val="32"/>
        </w:rPr>
      </w:pPr>
    </w:p>
    <w:p w:rsidR="00E05147" w:rsidRPr="00F6042D" w:rsidRDefault="006321F2" w:rsidP="00383ADD">
      <w:pPr>
        <w:spacing w:line="288" w:lineRule="auto"/>
        <w:jc w:val="center"/>
        <w:rPr>
          <w:rFonts w:ascii="楷体" w:eastAsia="楷体" w:hAnsi="楷体" w:hint="default"/>
          <w:sz w:val="32"/>
          <w:szCs w:val="32"/>
        </w:rPr>
      </w:pPr>
      <w:r w:rsidRPr="00F6042D">
        <w:rPr>
          <w:rFonts w:ascii="楷体" w:eastAsia="楷体" w:hAnsi="楷体" w:hint="default"/>
          <w:sz w:val="32"/>
          <w:szCs w:val="32"/>
        </w:rPr>
        <w:t>市政协科教文卫体委员会</w:t>
      </w:r>
    </w:p>
    <w:p w:rsidR="007E1F2C" w:rsidRPr="00BC7420" w:rsidRDefault="006321F2" w:rsidP="00383ADD">
      <w:pPr>
        <w:spacing w:line="288" w:lineRule="auto"/>
        <w:jc w:val="center"/>
        <w:rPr>
          <w:rFonts w:eastAsia="楷体" w:hint="default"/>
          <w:sz w:val="32"/>
          <w:szCs w:val="32"/>
        </w:rPr>
      </w:pPr>
      <w:r w:rsidRPr="00BC7420">
        <w:rPr>
          <w:rFonts w:eastAsia="楷体" w:hAnsi="楷体" w:hint="default"/>
          <w:sz w:val="32"/>
          <w:szCs w:val="32"/>
        </w:rPr>
        <w:t>（</w:t>
      </w:r>
      <w:r w:rsidRPr="00BC7420">
        <w:rPr>
          <w:rFonts w:eastAsia="楷体" w:hint="default"/>
          <w:sz w:val="32"/>
          <w:szCs w:val="32"/>
        </w:rPr>
        <w:t>2017</w:t>
      </w:r>
      <w:r w:rsidRPr="00BC7420">
        <w:rPr>
          <w:rFonts w:eastAsia="楷体" w:hAnsi="楷体" w:hint="default"/>
          <w:sz w:val="32"/>
          <w:szCs w:val="32"/>
        </w:rPr>
        <w:t>年</w:t>
      </w:r>
      <w:r w:rsidR="00596D7D" w:rsidRPr="00BC7420">
        <w:rPr>
          <w:rFonts w:eastAsia="楷体" w:hint="default"/>
          <w:sz w:val="32"/>
          <w:szCs w:val="32"/>
        </w:rPr>
        <w:t>7</w:t>
      </w:r>
      <w:r w:rsidRPr="00BC7420">
        <w:rPr>
          <w:rFonts w:eastAsia="楷体" w:hAnsi="楷体" w:hint="default"/>
          <w:sz w:val="32"/>
          <w:szCs w:val="32"/>
        </w:rPr>
        <w:t>月</w:t>
      </w:r>
      <w:r w:rsidR="009400EB" w:rsidRPr="00BC7420">
        <w:rPr>
          <w:rFonts w:eastAsia="楷体" w:hint="default"/>
          <w:sz w:val="32"/>
          <w:szCs w:val="32"/>
        </w:rPr>
        <w:t>26</w:t>
      </w:r>
      <w:r w:rsidR="009400EB" w:rsidRPr="00BC7420">
        <w:rPr>
          <w:rFonts w:eastAsia="楷体" w:hAnsi="楷体" w:hint="default"/>
          <w:sz w:val="32"/>
          <w:szCs w:val="32"/>
        </w:rPr>
        <w:t>日</w:t>
      </w:r>
      <w:r w:rsidRPr="00BC7420">
        <w:rPr>
          <w:rFonts w:eastAsia="楷体" w:hAnsi="楷体" w:hint="default"/>
          <w:sz w:val="32"/>
          <w:szCs w:val="32"/>
        </w:rPr>
        <w:t>）</w:t>
      </w:r>
    </w:p>
    <w:p w:rsidR="003D656A" w:rsidRPr="00BC7420" w:rsidRDefault="003D656A" w:rsidP="006E4C8D">
      <w:pPr>
        <w:jc w:val="center"/>
        <w:rPr>
          <w:rFonts w:eastAsia="楷体" w:hint="default"/>
          <w:b/>
          <w:sz w:val="32"/>
          <w:szCs w:val="32"/>
        </w:rPr>
      </w:pPr>
    </w:p>
    <w:p w:rsidR="006E4C8D" w:rsidRPr="00BC7420" w:rsidRDefault="006E4C8D" w:rsidP="006E4C8D">
      <w:pPr>
        <w:jc w:val="center"/>
        <w:rPr>
          <w:rFonts w:eastAsia="楷体" w:hint="default"/>
          <w:b/>
          <w:sz w:val="32"/>
          <w:szCs w:val="32"/>
        </w:rPr>
      </w:pPr>
    </w:p>
    <w:p w:rsidR="00596D7D" w:rsidRPr="00BC7420" w:rsidRDefault="00A200A5" w:rsidP="00590F4C">
      <w:pPr>
        <w:spacing w:line="331" w:lineRule="auto"/>
        <w:ind w:firstLineChars="200" w:firstLine="640"/>
        <w:rPr>
          <w:rFonts w:ascii="仿宋" w:eastAsia="仿宋" w:hAnsi="仿宋" w:hint="default"/>
          <w:sz w:val="32"/>
          <w:szCs w:val="32"/>
        </w:rPr>
      </w:pPr>
      <w:r w:rsidRPr="00BC7420">
        <w:rPr>
          <w:rFonts w:ascii="仿宋" w:eastAsia="仿宋" w:hAnsi="仿宋" w:hint="default"/>
          <w:kern w:val="0"/>
          <w:sz w:val="32"/>
        </w:rPr>
        <w:t>建立“基层首诊、双向转诊、急慢分治、上下联动”的分级诊疗</w:t>
      </w:r>
      <w:r w:rsidR="00BD5DA9" w:rsidRPr="00BC7420">
        <w:rPr>
          <w:rFonts w:ascii="仿宋" w:eastAsia="仿宋" w:hAnsi="仿宋"/>
          <w:kern w:val="0"/>
          <w:sz w:val="32"/>
        </w:rPr>
        <w:t>和就医</w:t>
      </w:r>
      <w:r w:rsidRPr="00BC7420">
        <w:rPr>
          <w:rFonts w:ascii="仿宋" w:eastAsia="仿宋" w:hAnsi="仿宋" w:hint="default"/>
          <w:kern w:val="0"/>
          <w:sz w:val="32"/>
        </w:rPr>
        <w:t>模式，</w:t>
      </w:r>
      <w:r w:rsidR="000C5E93" w:rsidRPr="00BC7420">
        <w:rPr>
          <w:rFonts w:ascii="仿宋" w:eastAsia="仿宋" w:hAnsi="仿宋"/>
          <w:kern w:val="0"/>
          <w:sz w:val="32"/>
        </w:rPr>
        <w:t>是</w:t>
      </w:r>
      <w:r w:rsidR="00FF085E" w:rsidRPr="00BC7420">
        <w:rPr>
          <w:rFonts w:ascii="仿宋" w:eastAsia="仿宋" w:hAnsi="仿宋"/>
          <w:kern w:val="0"/>
          <w:sz w:val="32"/>
        </w:rPr>
        <w:t>新一轮</w:t>
      </w:r>
      <w:r w:rsidR="000C5E93" w:rsidRPr="00BC7420">
        <w:rPr>
          <w:rFonts w:ascii="仿宋" w:eastAsia="仿宋" w:hAnsi="仿宋"/>
          <w:kern w:val="0"/>
          <w:sz w:val="32"/>
        </w:rPr>
        <w:t>深化医药卫生体制改革</w:t>
      </w:r>
      <w:r w:rsidR="00106640">
        <w:rPr>
          <w:rFonts w:ascii="仿宋" w:eastAsia="仿宋" w:hAnsi="仿宋"/>
          <w:kern w:val="0"/>
          <w:sz w:val="32"/>
        </w:rPr>
        <w:t>的</w:t>
      </w:r>
      <w:r w:rsidRPr="00BC7420">
        <w:rPr>
          <w:rFonts w:ascii="仿宋" w:eastAsia="仿宋" w:hAnsi="仿宋"/>
          <w:kern w:val="0"/>
          <w:sz w:val="32"/>
        </w:rPr>
        <w:t>重要</w:t>
      </w:r>
      <w:r w:rsidR="00FF085E" w:rsidRPr="00BC7420">
        <w:rPr>
          <w:rFonts w:ascii="仿宋" w:eastAsia="仿宋" w:hAnsi="仿宋"/>
          <w:kern w:val="0"/>
          <w:sz w:val="32"/>
        </w:rPr>
        <w:t>目标</w:t>
      </w:r>
      <w:r w:rsidRPr="00BC7420">
        <w:rPr>
          <w:rFonts w:ascii="仿宋" w:eastAsia="仿宋" w:hAnsi="仿宋"/>
          <w:kern w:val="0"/>
          <w:sz w:val="32"/>
        </w:rPr>
        <w:t>，</w:t>
      </w:r>
      <w:r w:rsidR="00BD5DA9" w:rsidRPr="00BC7420">
        <w:rPr>
          <w:rFonts w:ascii="仿宋" w:eastAsia="仿宋" w:hAnsi="仿宋"/>
          <w:kern w:val="0"/>
          <w:sz w:val="32"/>
        </w:rPr>
        <w:t>也</w:t>
      </w:r>
      <w:r w:rsidRPr="00BC7420">
        <w:rPr>
          <w:rFonts w:ascii="仿宋" w:eastAsia="仿宋" w:hAnsi="仿宋"/>
          <w:kern w:val="0"/>
          <w:sz w:val="32"/>
        </w:rPr>
        <w:t>是</w:t>
      </w:r>
      <w:r w:rsidR="00BD5DA9" w:rsidRPr="00BC7420">
        <w:rPr>
          <w:rFonts w:ascii="仿宋" w:eastAsia="仿宋" w:hAnsi="仿宋"/>
          <w:kern w:val="0"/>
          <w:sz w:val="32"/>
        </w:rPr>
        <w:t>提高医疗资源利用效率、缓</w:t>
      </w:r>
      <w:r w:rsidRPr="00BC7420">
        <w:rPr>
          <w:rFonts w:ascii="仿宋" w:eastAsia="仿宋" w:hAnsi="仿宋"/>
          <w:kern w:val="0"/>
          <w:sz w:val="32"/>
        </w:rPr>
        <w:t>解看病就医难题</w:t>
      </w:r>
      <w:r w:rsidRPr="00BC7420">
        <w:rPr>
          <w:rFonts w:ascii="仿宋" w:eastAsia="仿宋" w:hAnsi="仿宋" w:hint="default"/>
          <w:kern w:val="0"/>
          <w:sz w:val="32"/>
        </w:rPr>
        <w:t>的</w:t>
      </w:r>
      <w:r w:rsidRPr="00BC7420">
        <w:rPr>
          <w:rFonts w:ascii="仿宋" w:eastAsia="仿宋" w:hAnsi="仿宋"/>
          <w:kern w:val="0"/>
          <w:sz w:val="32"/>
        </w:rPr>
        <w:t>突破口</w:t>
      </w:r>
      <w:r w:rsidRPr="00BC7420">
        <w:rPr>
          <w:rFonts w:ascii="仿宋" w:eastAsia="仿宋" w:hAnsi="仿宋" w:hint="default"/>
          <w:kern w:val="0"/>
          <w:sz w:val="32"/>
        </w:rPr>
        <w:t>。</w:t>
      </w:r>
      <w:r w:rsidR="00FF085E" w:rsidRPr="00BC7420">
        <w:rPr>
          <w:rFonts w:ascii="仿宋" w:eastAsia="仿宋" w:hAnsi="仿宋"/>
          <w:kern w:val="0"/>
          <w:sz w:val="32"/>
        </w:rPr>
        <w:t>市政协九届二次主席会议将推进分级诊疗制度建设作为重点协商议题，由栾红副主席牵头，科教文卫体委员会组织实施。</w:t>
      </w:r>
      <w:r w:rsidR="005A12D2" w:rsidRPr="00BC7420">
        <w:rPr>
          <w:rFonts w:ascii="仿宋" w:eastAsia="仿宋" w:hAnsi="仿宋" w:hint="default"/>
          <w:kern w:val="0"/>
          <w:sz w:val="32"/>
        </w:rPr>
        <w:t>4月</w:t>
      </w:r>
      <w:r w:rsidR="007A0D1A" w:rsidRPr="00BC7420">
        <w:rPr>
          <w:rFonts w:ascii="仿宋" w:eastAsia="仿宋" w:hAnsi="仿宋"/>
          <w:kern w:val="0"/>
          <w:sz w:val="32"/>
        </w:rPr>
        <w:t>份</w:t>
      </w:r>
      <w:r w:rsidR="00FF085E" w:rsidRPr="00BC7420">
        <w:rPr>
          <w:rFonts w:ascii="仿宋" w:eastAsia="仿宋" w:hAnsi="仿宋"/>
          <w:kern w:val="0"/>
          <w:sz w:val="32"/>
        </w:rPr>
        <w:t>以来</w:t>
      </w:r>
      <w:r w:rsidR="005A12D2" w:rsidRPr="00BC7420">
        <w:rPr>
          <w:rFonts w:ascii="仿宋" w:eastAsia="仿宋" w:hAnsi="仿宋" w:hint="default"/>
          <w:kern w:val="0"/>
          <w:sz w:val="32"/>
        </w:rPr>
        <w:t>，</w:t>
      </w:r>
      <w:r w:rsidR="00105BDB" w:rsidRPr="00BC7420">
        <w:rPr>
          <w:rFonts w:ascii="仿宋" w:eastAsia="仿宋" w:hAnsi="仿宋" w:hint="default"/>
          <w:kern w:val="0"/>
          <w:sz w:val="32"/>
        </w:rPr>
        <w:t>我们组织</w:t>
      </w:r>
      <w:r w:rsidR="005A12D2" w:rsidRPr="00BC7420">
        <w:rPr>
          <w:rFonts w:ascii="仿宋" w:eastAsia="仿宋" w:hAnsi="仿宋" w:hint="default"/>
          <w:kern w:val="0"/>
          <w:sz w:val="32"/>
        </w:rPr>
        <w:t>委员</w:t>
      </w:r>
      <w:r w:rsidR="00105BDB" w:rsidRPr="00BC7420">
        <w:rPr>
          <w:rFonts w:ascii="仿宋" w:eastAsia="仿宋" w:hAnsi="仿宋" w:hint="default"/>
          <w:kern w:val="0"/>
          <w:sz w:val="32"/>
        </w:rPr>
        <w:t>深入到</w:t>
      </w:r>
      <w:r w:rsidR="005A12D2" w:rsidRPr="00BC7420">
        <w:rPr>
          <w:rFonts w:ascii="仿宋" w:eastAsia="仿宋" w:hAnsi="仿宋" w:hint="default"/>
          <w:kern w:val="0"/>
          <w:sz w:val="32"/>
        </w:rPr>
        <w:t>市</w:t>
      </w:r>
      <w:r w:rsidR="004B7BBF" w:rsidRPr="00BC7420">
        <w:rPr>
          <w:rFonts w:ascii="仿宋" w:eastAsia="仿宋" w:hAnsi="仿宋" w:hint="default"/>
          <w:kern w:val="0"/>
          <w:sz w:val="32"/>
        </w:rPr>
        <w:t>人民</w:t>
      </w:r>
      <w:r w:rsidR="005A12D2" w:rsidRPr="00BC7420">
        <w:rPr>
          <w:rFonts w:ascii="仿宋" w:eastAsia="仿宋" w:hAnsi="仿宋" w:hint="default"/>
          <w:kern w:val="0"/>
          <w:sz w:val="32"/>
        </w:rPr>
        <w:t>医院</w:t>
      </w:r>
      <w:r w:rsidR="00105BDB" w:rsidRPr="00BC7420">
        <w:rPr>
          <w:rFonts w:ascii="仿宋" w:eastAsia="仿宋" w:hAnsi="仿宋" w:hint="default"/>
          <w:kern w:val="0"/>
          <w:sz w:val="32"/>
        </w:rPr>
        <w:t>、肇源县医院、高台子镇卫生院、东湖社区卫生中心等</w:t>
      </w:r>
      <w:r w:rsidR="004B7BBF" w:rsidRPr="00BC7420">
        <w:rPr>
          <w:rFonts w:ascii="仿宋" w:eastAsia="仿宋" w:hAnsi="仿宋" w:hint="default"/>
          <w:kern w:val="0"/>
          <w:sz w:val="32"/>
        </w:rPr>
        <w:t>5</w:t>
      </w:r>
      <w:r w:rsidR="00105BDB" w:rsidRPr="00BC7420">
        <w:rPr>
          <w:rFonts w:ascii="仿宋" w:eastAsia="仿宋" w:hAnsi="仿宋" w:hint="default"/>
          <w:kern w:val="0"/>
          <w:sz w:val="32"/>
        </w:rPr>
        <w:t>所</w:t>
      </w:r>
      <w:r w:rsidR="004B7BBF" w:rsidRPr="00BC7420">
        <w:rPr>
          <w:rFonts w:ascii="仿宋" w:eastAsia="仿宋" w:hAnsi="仿宋" w:hint="default"/>
          <w:kern w:val="0"/>
          <w:sz w:val="32"/>
        </w:rPr>
        <w:t>二级以上医院、6所基</w:t>
      </w:r>
      <w:r w:rsidR="00105BDB" w:rsidRPr="00BC7420">
        <w:rPr>
          <w:rFonts w:ascii="仿宋" w:eastAsia="仿宋" w:hAnsi="仿宋" w:hint="default"/>
          <w:kern w:val="0"/>
          <w:sz w:val="32"/>
        </w:rPr>
        <w:t>层级医疗卫生机构</w:t>
      </w:r>
      <w:r w:rsidR="003A75BE" w:rsidRPr="00BC7420">
        <w:rPr>
          <w:rFonts w:ascii="仿宋" w:eastAsia="仿宋" w:hAnsi="仿宋" w:hint="default"/>
          <w:kern w:val="0"/>
          <w:sz w:val="32"/>
        </w:rPr>
        <w:t>开展调研，</w:t>
      </w:r>
      <w:r w:rsidR="0012229B" w:rsidRPr="00BC7420">
        <w:rPr>
          <w:rFonts w:ascii="仿宋" w:eastAsia="仿宋" w:hAnsi="仿宋"/>
          <w:kern w:val="0"/>
          <w:sz w:val="32"/>
        </w:rPr>
        <w:t>召开不同层级的座谈会，</w:t>
      </w:r>
      <w:r w:rsidR="003A75BE" w:rsidRPr="00BC7420">
        <w:rPr>
          <w:rFonts w:ascii="仿宋" w:eastAsia="仿宋" w:hAnsi="仿宋" w:hint="default"/>
          <w:kern w:val="0"/>
          <w:sz w:val="32"/>
        </w:rPr>
        <w:t>与</w:t>
      </w:r>
      <w:r w:rsidR="005A12D2" w:rsidRPr="00BC7420">
        <w:rPr>
          <w:rFonts w:ascii="仿宋" w:eastAsia="仿宋" w:hAnsi="仿宋" w:hint="default"/>
          <w:kern w:val="0"/>
          <w:sz w:val="32"/>
        </w:rPr>
        <w:t>卫生</w:t>
      </w:r>
      <w:r w:rsidR="0012229B" w:rsidRPr="00BC7420">
        <w:rPr>
          <w:rFonts w:ascii="仿宋" w:eastAsia="仿宋" w:hAnsi="仿宋"/>
          <w:kern w:val="0"/>
          <w:sz w:val="32"/>
        </w:rPr>
        <w:t>、</w:t>
      </w:r>
      <w:r w:rsidR="003A75BE" w:rsidRPr="00BC7420">
        <w:rPr>
          <w:rFonts w:ascii="仿宋" w:eastAsia="仿宋" w:hAnsi="仿宋" w:hint="default"/>
          <w:kern w:val="0"/>
          <w:sz w:val="32"/>
        </w:rPr>
        <w:t>医保</w:t>
      </w:r>
      <w:r w:rsidR="0012229B" w:rsidRPr="00BC7420">
        <w:rPr>
          <w:rFonts w:ascii="仿宋" w:eastAsia="仿宋" w:hAnsi="仿宋"/>
          <w:kern w:val="0"/>
          <w:sz w:val="32"/>
        </w:rPr>
        <w:t>等</w:t>
      </w:r>
      <w:r w:rsidR="005A12D2" w:rsidRPr="00BC7420">
        <w:rPr>
          <w:rFonts w:ascii="仿宋" w:eastAsia="仿宋" w:hAnsi="仿宋" w:hint="default"/>
          <w:kern w:val="0"/>
          <w:sz w:val="32"/>
        </w:rPr>
        <w:t>部门</w:t>
      </w:r>
      <w:r w:rsidR="003A75BE" w:rsidRPr="00BC7420">
        <w:rPr>
          <w:rFonts w:ascii="仿宋" w:eastAsia="仿宋" w:hAnsi="仿宋" w:hint="default"/>
          <w:kern w:val="0"/>
          <w:sz w:val="32"/>
        </w:rPr>
        <w:t>的同志</w:t>
      </w:r>
      <w:r w:rsidR="0012229B" w:rsidRPr="00BC7420">
        <w:rPr>
          <w:rFonts w:ascii="仿宋" w:eastAsia="仿宋" w:hAnsi="仿宋"/>
          <w:kern w:val="0"/>
          <w:sz w:val="32"/>
        </w:rPr>
        <w:t>以及医务工作者</w:t>
      </w:r>
      <w:r w:rsidR="004B7BBF" w:rsidRPr="00BC7420">
        <w:rPr>
          <w:rFonts w:ascii="仿宋" w:eastAsia="仿宋" w:hAnsi="仿宋" w:hint="default"/>
          <w:kern w:val="0"/>
          <w:sz w:val="32"/>
        </w:rPr>
        <w:t>进行</w:t>
      </w:r>
      <w:r w:rsidR="003A75BE" w:rsidRPr="00BC7420">
        <w:rPr>
          <w:rFonts w:ascii="仿宋" w:eastAsia="仿宋" w:hAnsi="仿宋" w:hint="default"/>
          <w:kern w:val="0"/>
          <w:sz w:val="32"/>
        </w:rPr>
        <w:t>交流</w:t>
      </w:r>
      <w:r w:rsidR="0012229B" w:rsidRPr="00BC7420">
        <w:rPr>
          <w:rFonts w:ascii="仿宋" w:eastAsia="仿宋" w:hAnsi="仿宋"/>
          <w:kern w:val="0"/>
          <w:sz w:val="32"/>
        </w:rPr>
        <w:t>研讨</w:t>
      </w:r>
      <w:r w:rsidR="001D22FF" w:rsidRPr="00BC7420">
        <w:rPr>
          <w:rFonts w:ascii="仿宋" w:eastAsia="仿宋" w:hAnsi="仿宋"/>
          <w:kern w:val="0"/>
          <w:sz w:val="32"/>
        </w:rPr>
        <w:t>，并学习考察了株洲、南充等地</w:t>
      </w:r>
      <w:r w:rsidR="00667330" w:rsidRPr="00BC7420">
        <w:rPr>
          <w:rFonts w:ascii="仿宋" w:eastAsia="仿宋" w:hAnsi="仿宋"/>
          <w:kern w:val="0"/>
          <w:sz w:val="32"/>
        </w:rPr>
        <w:t>经验</w:t>
      </w:r>
      <w:r w:rsidR="00B94E5D" w:rsidRPr="00BC7420">
        <w:rPr>
          <w:rFonts w:ascii="仿宋" w:eastAsia="仿宋" w:hAnsi="仿宋"/>
          <w:kern w:val="0"/>
          <w:sz w:val="32"/>
        </w:rPr>
        <w:t>。</w:t>
      </w:r>
      <w:r w:rsidR="00596D7D" w:rsidRPr="00BC7420">
        <w:rPr>
          <w:rFonts w:ascii="仿宋" w:eastAsia="仿宋" w:hAnsi="仿宋" w:hint="default"/>
          <w:sz w:val="32"/>
          <w:szCs w:val="32"/>
        </w:rPr>
        <w:t>现将调研情况报告如下：</w:t>
      </w:r>
    </w:p>
    <w:p w:rsidR="00EC2C6C" w:rsidRPr="00BC7420" w:rsidRDefault="00EC2C6C" w:rsidP="00326E63">
      <w:pPr>
        <w:spacing w:beforeLines="50" w:afterLines="50" w:line="331" w:lineRule="auto"/>
        <w:ind w:firstLineChars="200" w:firstLine="640"/>
        <w:rPr>
          <w:rFonts w:eastAsia="黑体" w:hint="default"/>
          <w:sz w:val="32"/>
          <w:szCs w:val="32"/>
        </w:rPr>
      </w:pPr>
      <w:r w:rsidRPr="00BC7420">
        <w:rPr>
          <w:rFonts w:eastAsia="黑体" w:hAnsi="黑体" w:hint="default"/>
          <w:sz w:val="32"/>
          <w:szCs w:val="32"/>
        </w:rPr>
        <w:t>一、分级诊疗工作开展情况</w:t>
      </w:r>
    </w:p>
    <w:p w:rsidR="00EC2C6C" w:rsidRPr="00BC7420" w:rsidRDefault="00EC2C6C" w:rsidP="00590F4C">
      <w:pPr>
        <w:spacing w:line="331" w:lineRule="auto"/>
        <w:ind w:firstLineChars="200" w:firstLine="640"/>
        <w:rPr>
          <w:rFonts w:eastAsia="仿宋" w:hint="default"/>
          <w:sz w:val="32"/>
          <w:szCs w:val="32"/>
        </w:rPr>
      </w:pPr>
      <w:r w:rsidRPr="00BC7420">
        <w:rPr>
          <w:rFonts w:eastAsia="仿宋" w:hAnsi="仿宋" w:hint="default"/>
          <w:sz w:val="32"/>
          <w:szCs w:val="32"/>
        </w:rPr>
        <w:t>近年来，市委</w:t>
      </w:r>
      <w:r w:rsidR="0016217E" w:rsidRPr="00BC7420">
        <w:rPr>
          <w:rFonts w:eastAsia="仿宋" w:hAnsi="仿宋"/>
          <w:sz w:val="32"/>
          <w:szCs w:val="32"/>
        </w:rPr>
        <w:t>、</w:t>
      </w:r>
      <w:r w:rsidRPr="00BC7420">
        <w:rPr>
          <w:rFonts w:eastAsia="仿宋" w:hAnsi="仿宋" w:hint="default"/>
          <w:sz w:val="32"/>
          <w:szCs w:val="32"/>
        </w:rPr>
        <w:t>市政府围绕实施</w:t>
      </w:r>
      <w:r w:rsidRPr="00BC7420">
        <w:rPr>
          <w:rFonts w:eastAsia="仿宋" w:hint="default"/>
          <w:sz w:val="32"/>
          <w:szCs w:val="32"/>
        </w:rPr>
        <w:t>“</w:t>
      </w:r>
      <w:r w:rsidRPr="00BC7420">
        <w:rPr>
          <w:rFonts w:eastAsia="仿宋" w:hAnsi="仿宋" w:hint="default"/>
          <w:sz w:val="32"/>
          <w:szCs w:val="32"/>
        </w:rPr>
        <w:t>健康大庆</w:t>
      </w:r>
      <w:r w:rsidRPr="00BC7420">
        <w:rPr>
          <w:rFonts w:eastAsia="仿宋" w:hint="default"/>
          <w:sz w:val="32"/>
          <w:szCs w:val="32"/>
        </w:rPr>
        <w:t>”</w:t>
      </w:r>
      <w:r w:rsidRPr="00BC7420">
        <w:rPr>
          <w:rFonts w:eastAsia="仿宋" w:hAnsi="仿宋" w:hint="default"/>
          <w:sz w:val="32"/>
          <w:szCs w:val="32"/>
        </w:rPr>
        <w:t>战略，积极推进公立医院改革，在基层卫生机构标准化建设、</w:t>
      </w:r>
      <w:r w:rsidR="00C219C8">
        <w:rPr>
          <w:rFonts w:ascii="仿宋" w:eastAsia="仿宋" w:hAnsi="仿宋"/>
          <w:sz w:val="32"/>
          <w:szCs w:val="32"/>
        </w:rPr>
        <w:t>探索各类医联体建设模式、开展家庭医生签约、</w:t>
      </w:r>
      <w:r w:rsidR="00C219C8">
        <w:rPr>
          <w:rFonts w:eastAsia="仿宋" w:hAnsi="仿宋"/>
          <w:sz w:val="32"/>
          <w:szCs w:val="32"/>
        </w:rPr>
        <w:t>发挥</w:t>
      </w:r>
      <w:r w:rsidR="00C219C8" w:rsidRPr="00BC7420">
        <w:rPr>
          <w:rFonts w:eastAsia="仿宋" w:hAnsi="仿宋"/>
          <w:sz w:val="32"/>
          <w:szCs w:val="32"/>
        </w:rPr>
        <w:t>医保</w:t>
      </w:r>
      <w:r w:rsidR="00C219C8">
        <w:rPr>
          <w:rFonts w:eastAsia="仿宋" w:hAnsi="仿宋"/>
          <w:sz w:val="32"/>
          <w:szCs w:val="32"/>
        </w:rPr>
        <w:t>支付杠杆作用等</w:t>
      </w:r>
      <w:r w:rsidRPr="00BC7420">
        <w:rPr>
          <w:rFonts w:eastAsia="仿宋" w:hAnsi="仿宋" w:hint="default"/>
          <w:sz w:val="32"/>
          <w:szCs w:val="32"/>
        </w:rPr>
        <w:t>方面取得了明显成效。</w:t>
      </w:r>
    </w:p>
    <w:p w:rsidR="00EC2C6C" w:rsidRPr="00BC7420" w:rsidRDefault="00EC2C6C" w:rsidP="00383ADD">
      <w:pPr>
        <w:spacing w:line="331" w:lineRule="auto"/>
        <w:ind w:firstLineChars="200" w:firstLine="643"/>
        <w:rPr>
          <w:rFonts w:eastAsia="仿宋" w:hint="default"/>
          <w:sz w:val="32"/>
          <w:szCs w:val="32"/>
        </w:rPr>
      </w:pPr>
      <w:r w:rsidRPr="00BC7420">
        <w:rPr>
          <w:rFonts w:ascii="楷体" w:eastAsia="楷体" w:hAnsi="楷体"/>
          <w:b/>
          <w:kern w:val="0"/>
          <w:sz w:val="32"/>
          <w:szCs w:val="32"/>
          <w:lang w:val="zh-CN"/>
        </w:rPr>
        <w:t>1</w:t>
      </w:r>
      <w:r w:rsidR="00BA57B0" w:rsidRPr="00BC7420">
        <w:rPr>
          <w:rFonts w:ascii="楷体" w:eastAsia="楷体" w:hAnsi="楷体"/>
          <w:b/>
          <w:kern w:val="0"/>
          <w:sz w:val="32"/>
          <w:szCs w:val="32"/>
          <w:lang w:val="zh-CN"/>
        </w:rPr>
        <w:t>、</w:t>
      </w:r>
      <w:r w:rsidR="006C43E2" w:rsidRPr="00BC7420">
        <w:rPr>
          <w:rFonts w:ascii="楷体" w:eastAsia="楷体" w:hAnsi="楷体"/>
          <w:b/>
          <w:kern w:val="0"/>
          <w:sz w:val="32"/>
          <w:szCs w:val="32"/>
          <w:lang w:val="zh-CN"/>
        </w:rPr>
        <w:t>县(</w:t>
      </w:r>
      <w:r w:rsidRPr="00BC7420">
        <w:rPr>
          <w:rFonts w:ascii="楷体" w:eastAsia="楷体" w:hAnsi="楷体"/>
          <w:b/>
          <w:kern w:val="0"/>
          <w:sz w:val="32"/>
          <w:szCs w:val="32"/>
          <w:lang w:val="zh-CN"/>
        </w:rPr>
        <w:t>区）域医疗服务</w:t>
      </w:r>
      <w:r w:rsidR="00E02B54">
        <w:rPr>
          <w:rFonts w:ascii="楷体" w:eastAsia="楷体" w:hAnsi="楷体"/>
          <w:b/>
          <w:kern w:val="0"/>
          <w:sz w:val="32"/>
          <w:szCs w:val="32"/>
          <w:lang w:val="zh-CN"/>
        </w:rPr>
        <w:t>基础能力不断提升</w:t>
      </w:r>
      <w:r w:rsidRPr="00BC7420">
        <w:rPr>
          <w:rFonts w:ascii="楷体" w:eastAsia="楷体" w:hAnsi="楷体"/>
          <w:b/>
          <w:kern w:val="0"/>
          <w:sz w:val="32"/>
          <w:szCs w:val="32"/>
          <w:lang w:val="zh-CN"/>
        </w:rPr>
        <w:t>。</w:t>
      </w:r>
      <w:r w:rsidR="004D2107" w:rsidRPr="00BC7420">
        <w:rPr>
          <w:rFonts w:ascii="楷体" w:eastAsia="楷体" w:hAnsi="楷体"/>
          <w:kern w:val="0"/>
          <w:sz w:val="32"/>
          <w:szCs w:val="32"/>
        </w:rPr>
        <w:t>改善就医环境。</w:t>
      </w:r>
      <w:r w:rsidRPr="00BC7420">
        <w:rPr>
          <w:rFonts w:eastAsia="仿宋" w:hAnsi="仿宋" w:hint="default"/>
          <w:kern w:val="0"/>
          <w:sz w:val="32"/>
          <w:szCs w:val="32"/>
        </w:rPr>
        <w:t>投资</w:t>
      </w:r>
      <w:r w:rsidRPr="00BC7420">
        <w:rPr>
          <w:rFonts w:eastAsia="仿宋" w:hint="default"/>
          <w:kern w:val="0"/>
          <w:sz w:val="32"/>
          <w:szCs w:val="32"/>
        </w:rPr>
        <w:t>1</w:t>
      </w:r>
      <w:r w:rsidRPr="00BC7420">
        <w:rPr>
          <w:rFonts w:eastAsia="仿宋" w:hAnsi="仿宋" w:hint="default"/>
          <w:kern w:val="0"/>
          <w:sz w:val="32"/>
          <w:szCs w:val="32"/>
        </w:rPr>
        <w:t>亿多元，完成了村卫生室标准化建设和</w:t>
      </w:r>
      <w:r w:rsidRPr="00BC7420">
        <w:rPr>
          <w:rFonts w:eastAsia="仿宋" w:hint="default"/>
          <w:kern w:val="0"/>
          <w:sz w:val="32"/>
          <w:szCs w:val="32"/>
        </w:rPr>
        <w:t>14</w:t>
      </w:r>
      <w:r w:rsidRPr="00BC7420">
        <w:rPr>
          <w:rFonts w:eastAsia="仿宋" w:hAnsi="仿宋" w:hint="default"/>
          <w:kern w:val="0"/>
          <w:sz w:val="32"/>
          <w:szCs w:val="32"/>
        </w:rPr>
        <w:t>个乡镇卫生院改扩建</w:t>
      </w:r>
      <w:r w:rsidR="006C43E2" w:rsidRPr="00BC7420">
        <w:rPr>
          <w:rFonts w:eastAsia="仿宋" w:hAnsi="仿宋" w:hint="default"/>
          <w:kern w:val="0"/>
          <w:sz w:val="32"/>
          <w:szCs w:val="32"/>
        </w:rPr>
        <w:t>。</w:t>
      </w:r>
      <w:r w:rsidRPr="00BC7420">
        <w:rPr>
          <w:rFonts w:eastAsia="仿宋" w:hAnsi="仿宋" w:hint="default"/>
          <w:kern w:val="0"/>
          <w:sz w:val="32"/>
          <w:szCs w:val="32"/>
        </w:rPr>
        <w:t>村</w:t>
      </w:r>
      <w:r w:rsidR="006C43E2" w:rsidRPr="00BC7420">
        <w:rPr>
          <w:rFonts w:eastAsia="仿宋" w:hAnsi="仿宋" w:hint="default"/>
          <w:kern w:val="0"/>
          <w:sz w:val="32"/>
          <w:szCs w:val="32"/>
        </w:rPr>
        <w:t>级卫生</w:t>
      </w:r>
      <w:r w:rsidRPr="00BC7420">
        <w:rPr>
          <w:rFonts w:eastAsia="仿宋" w:hAnsi="仿宋" w:hint="default"/>
          <w:kern w:val="0"/>
          <w:sz w:val="32"/>
          <w:szCs w:val="32"/>
        </w:rPr>
        <w:t>经费列入县区财政预算，</w:t>
      </w:r>
      <w:r w:rsidRPr="00BC7420">
        <w:rPr>
          <w:rFonts w:eastAsia="仿宋" w:hint="default"/>
          <w:kern w:val="0"/>
          <w:sz w:val="32"/>
          <w:szCs w:val="32"/>
        </w:rPr>
        <w:t>27</w:t>
      </w:r>
      <w:r w:rsidRPr="00BC7420">
        <w:rPr>
          <w:rFonts w:eastAsia="仿宋" w:hAnsi="仿宋" w:hint="default"/>
          <w:kern w:val="0"/>
          <w:sz w:val="32"/>
          <w:szCs w:val="32"/>
        </w:rPr>
        <w:t>所乡镇卫生院配备</w:t>
      </w:r>
      <w:r w:rsidRPr="00BC7420">
        <w:rPr>
          <w:rFonts w:eastAsia="仿宋" w:hAnsi="仿宋" w:hint="default"/>
          <w:kern w:val="0"/>
          <w:sz w:val="32"/>
          <w:szCs w:val="32"/>
        </w:rPr>
        <w:lastRenderedPageBreak/>
        <w:t>了彩超、数字心电仪，肇源县</w:t>
      </w:r>
      <w:r w:rsidR="006C43E2" w:rsidRPr="00BC7420">
        <w:rPr>
          <w:rFonts w:eastAsia="仿宋" w:hAnsi="仿宋" w:hint="default"/>
          <w:kern w:val="0"/>
          <w:sz w:val="32"/>
          <w:szCs w:val="32"/>
        </w:rPr>
        <w:t>人民</w:t>
      </w:r>
      <w:r w:rsidRPr="00BC7420">
        <w:rPr>
          <w:rFonts w:eastAsia="仿宋" w:hAnsi="仿宋" w:hint="default"/>
          <w:kern w:val="0"/>
          <w:sz w:val="32"/>
          <w:szCs w:val="32"/>
        </w:rPr>
        <w:t>医院、县中医院筹资</w:t>
      </w:r>
      <w:r w:rsidRPr="00BC7420">
        <w:rPr>
          <w:rFonts w:eastAsia="仿宋" w:hint="default"/>
          <w:kern w:val="0"/>
          <w:sz w:val="32"/>
          <w:szCs w:val="32"/>
        </w:rPr>
        <w:t>1000</w:t>
      </w:r>
      <w:r w:rsidRPr="00BC7420">
        <w:rPr>
          <w:rFonts w:eastAsia="仿宋" w:hAnsi="仿宋" w:hint="default"/>
          <w:kern w:val="0"/>
          <w:sz w:val="32"/>
          <w:szCs w:val="32"/>
        </w:rPr>
        <w:t>余万元购进了超导核磁、</w:t>
      </w:r>
      <w:r w:rsidRPr="00BC7420">
        <w:rPr>
          <w:rFonts w:eastAsia="仿宋" w:hint="default"/>
          <w:kern w:val="0"/>
          <w:sz w:val="32"/>
          <w:szCs w:val="32"/>
        </w:rPr>
        <w:t>64</w:t>
      </w:r>
      <w:r w:rsidRPr="00BC7420">
        <w:rPr>
          <w:rFonts w:eastAsia="仿宋" w:hAnsi="仿宋" w:hint="default"/>
          <w:kern w:val="0"/>
          <w:sz w:val="32"/>
          <w:szCs w:val="32"/>
        </w:rPr>
        <w:t>排</w:t>
      </w:r>
      <w:r w:rsidRPr="00BC7420">
        <w:rPr>
          <w:rFonts w:eastAsia="仿宋" w:hint="default"/>
          <w:kern w:val="0"/>
          <w:sz w:val="32"/>
          <w:szCs w:val="32"/>
        </w:rPr>
        <w:t>CT</w:t>
      </w:r>
      <w:r w:rsidRPr="00BC7420">
        <w:rPr>
          <w:rFonts w:eastAsia="仿宋" w:hAnsi="仿宋" w:hint="default"/>
          <w:kern w:val="0"/>
          <w:sz w:val="32"/>
          <w:szCs w:val="32"/>
        </w:rPr>
        <w:t>等大型医疗设备。</w:t>
      </w:r>
      <w:r w:rsidR="006C43E2" w:rsidRPr="00BC7420">
        <w:rPr>
          <w:rFonts w:eastAsia="楷体" w:hAnsi="楷体" w:hint="default"/>
          <w:kern w:val="0"/>
          <w:sz w:val="32"/>
          <w:szCs w:val="32"/>
        </w:rPr>
        <w:t>加强</w:t>
      </w:r>
      <w:r w:rsidRPr="00BC7420">
        <w:rPr>
          <w:rFonts w:eastAsia="楷体" w:hAnsi="楷体" w:hint="default"/>
          <w:kern w:val="0"/>
          <w:sz w:val="32"/>
          <w:szCs w:val="32"/>
        </w:rPr>
        <w:t>专科建设。</w:t>
      </w:r>
      <w:r w:rsidRPr="00BC7420">
        <w:rPr>
          <w:rFonts w:eastAsia="仿宋" w:hAnsi="仿宋" w:hint="default"/>
          <w:kern w:val="0"/>
          <w:sz w:val="32"/>
          <w:szCs w:val="32"/>
        </w:rPr>
        <w:t>县</w:t>
      </w:r>
      <w:r w:rsidR="006C43E2" w:rsidRPr="00BC7420">
        <w:rPr>
          <w:rFonts w:eastAsia="仿宋" w:hAnsi="仿宋" w:hint="default"/>
          <w:kern w:val="0"/>
          <w:sz w:val="32"/>
          <w:szCs w:val="32"/>
        </w:rPr>
        <w:t>级</w:t>
      </w:r>
      <w:r w:rsidRPr="00BC7420">
        <w:rPr>
          <w:rFonts w:eastAsia="仿宋" w:hAnsi="仿宋" w:hint="default"/>
          <w:kern w:val="0"/>
          <w:sz w:val="32"/>
          <w:szCs w:val="32"/>
        </w:rPr>
        <w:t>医院</w:t>
      </w:r>
      <w:r w:rsidR="006C43E2" w:rsidRPr="00BC7420">
        <w:rPr>
          <w:rFonts w:eastAsia="仿宋" w:hAnsi="仿宋" w:hint="default"/>
          <w:kern w:val="0"/>
          <w:sz w:val="32"/>
          <w:szCs w:val="32"/>
        </w:rPr>
        <w:t>建立</w:t>
      </w:r>
      <w:r w:rsidRPr="00BC7420">
        <w:rPr>
          <w:rFonts w:eastAsia="仿宋" w:hAnsi="仿宋" w:hint="default"/>
          <w:kern w:val="0"/>
          <w:sz w:val="32"/>
          <w:szCs w:val="32"/>
        </w:rPr>
        <w:t>了精神心理专科门诊，市中西医结合医院建成皮肤</w:t>
      </w:r>
      <w:r w:rsidRPr="00BC7420">
        <w:rPr>
          <w:rFonts w:eastAsia="仿宋" w:hAnsi="仿宋" w:hint="default"/>
          <w:sz w:val="32"/>
          <w:szCs w:val="32"/>
        </w:rPr>
        <w:t>科、康复科、脾胃科三个省级重点学科，并与油田总医院合作建设消化病治疗中心。大同镇卫生院开启住院服务，开诊</w:t>
      </w:r>
      <w:r w:rsidRPr="00BC7420">
        <w:rPr>
          <w:rFonts w:eastAsia="仿宋" w:hint="default"/>
          <w:sz w:val="32"/>
          <w:szCs w:val="32"/>
        </w:rPr>
        <w:t>3</w:t>
      </w:r>
      <w:r w:rsidRPr="00BC7420">
        <w:rPr>
          <w:rFonts w:eastAsia="仿宋" w:hAnsi="仿宋" w:hint="default"/>
          <w:sz w:val="32"/>
          <w:szCs w:val="32"/>
        </w:rPr>
        <w:t>个月住院患者就达</w:t>
      </w:r>
      <w:r w:rsidRPr="00BC7420">
        <w:rPr>
          <w:rFonts w:eastAsia="仿宋" w:hint="default"/>
          <w:sz w:val="32"/>
          <w:szCs w:val="32"/>
        </w:rPr>
        <w:t>500</w:t>
      </w:r>
      <w:r w:rsidRPr="00BC7420">
        <w:rPr>
          <w:rFonts w:eastAsia="仿宋" w:hAnsi="仿宋" w:hint="default"/>
          <w:sz w:val="32"/>
          <w:szCs w:val="32"/>
        </w:rPr>
        <w:t>多人。社区卫生中心设置中医科，提高了中医优势病种诊疗和综合服务能力。</w:t>
      </w:r>
      <w:r w:rsidR="006C43E2" w:rsidRPr="00BC7420">
        <w:rPr>
          <w:rFonts w:eastAsia="楷体" w:hAnsi="楷体" w:hint="default"/>
          <w:sz w:val="32"/>
          <w:szCs w:val="32"/>
        </w:rPr>
        <w:t>重视</w:t>
      </w:r>
      <w:r w:rsidRPr="00BC7420">
        <w:rPr>
          <w:rFonts w:eastAsia="楷体" w:hAnsi="楷体" w:hint="default"/>
          <w:sz w:val="32"/>
          <w:szCs w:val="32"/>
        </w:rPr>
        <w:t>人才培养。</w:t>
      </w:r>
      <w:r w:rsidRPr="00BC7420">
        <w:rPr>
          <w:rFonts w:eastAsia="仿宋" w:hAnsi="仿宋" w:hint="default"/>
          <w:sz w:val="32"/>
          <w:szCs w:val="32"/>
        </w:rPr>
        <w:t>投资</w:t>
      </w:r>
      <w:r w:rsidRPr="00BC7420">
        <w:rPr>
          <w:rFonts w:eastAsia="仿宋" w:hint="default"/>
          <w:sz w:val="32"/>
          <w:szCs w:val="32"/>
        </w:rPr>
        <w:t>3000</w:t>
      </w:r>
      <w:r w:rsidRPr="00BC7420">
        <w:rPr>
          <w:rFonts w:eastAsia="仿宋" w:hAnsi="仿宋" w:hint="default"/>
          <w:sz w:val="32"/>
          <w:szCs w:val="32"/>
        </w:rPr>
        <w:t>万元建</w:t>
      </w:r>
      <w:r w:rsidR="006C43E2" w:rsidRPr="00BC7420">
        <w:rPr>
          <w:rFonts w:eastAsia="仿宋" w:hAnsi="仿宋" w:hint="default"/>
          <w:sz w:val="32"/>
          <w:szCs w:val="32"/>
        </w:rPr>
        <w:t>立</w:t>
      </w:r>
      <w:r w:rsidRPr="00BC7420">
        <w:rPr>
          <w:rFonts w:eastAsia="仿宋" w:hAnsi="仿宋" w:hint="default"/>
          <w:sz w:val="32"/>
          <w:szCs w:val="32"/>
        </w:rPr>
        <w:t>全科医生临床培养基地，萨区东安街道社区卫生</w:t>
      </w:r>
      <w:r w:rsidR="00E44340" w:rsidRPr="00BC7420">
        <w:rPr>
          <w:rFonts w:eastAsia="仿宋" w:hAnsi="仿宋" w:hint="default"/>
          <w:sz w:val="32"/>
          <w:szCs w:val="32"/>
        </w:rPr>
        <w:t>中心成为</w:t>
      </w:r>
      <w:r w:rsidRPr="00BC7420">
        <w:rPr>
          <w:rFonts w:eastAsia="仿宋" w:hAnsi="仿宋" w:hint="default"/>
          <w:sz w:val="32"/>
          <w:szCs w:val="32"/>
        </w:rPr>
        <w:t>省社区卫生协会培训基地。</w:t>
      </w:r>
      <w:r w:rsidRPr="00BC7420">
        <w:rPr>
          <w:rFonts w:eastAsia="仿宋" w:hAnsi="仿宋" w:hint="default"/>
          <w:kern w:val="0"/>
          <w:sz w:val="32"/>
          <w:szCs w:val="32"/>
        </w:rPr>
        <w:t>依托大庆医专开展为期五年的乡村医生学历教育，</w:t>
      </w:r>
      <w:r w:rsidRPr="00BC7420">
        <w:rPr>
          <w:rFonts w:eastAsia="仿宋" w:hAnsi="仿宋" w:hint="default"/>
          <w:sz w:val="32"/>
          <w:szCs w:val="32"/>
        </w:rPr>
        <w:t>举办常见病慢性病诊疗与管理培训，培训医务人员</w:t>
      </w:r>
      <w:r w:rsidRPr="00BC7420">
        <w:rPr>
          <w:rFonts w:eastAsia="仿宋" w:hint="default"/>
          <w:sz w:val="32"/>
          <w:szCs w:val="32"/>
        </w:rPr>
        <w:t>2500</w:t>
      </w:r>
      <w:r w:rsidR="00E44340" w:rsidRPr="00BC7420">
        <w:rPr>
          <w:rFonts w:eastAsia="仿宋" w:hAnsi="仿宋" w:hint="default"/>
          <w:sz w:val="32"/>
          <w:szCs w:val="32"/>
        </w:rPr>
        <w:t>多</w:t>
      </w:r>
      <w:r w:rsidRPr="00BC7420">
        <w:rPr>
          <w:rFonts w:eastAsia="仿宋" w:hAnsi="仿宋" w:hint="default"/>
          <w:sz w:val="32"/>
          <w:szCs w:val="32"/>
        </w:rPr>
        <w:t>人。</w:t>
      </w:r>
    </w:p>
    <w:p w:rsidR="00364F43" w:rsidRPr="00BC7420" w:rsidRDefault="00EC2C6C" w:rsidP="00590F4C">
      <w:pPr>
        <w:spacing w:line="331" w:lineRule="auto"/>
        <w:ind w:firstLineChars="200" w:firstLine="643"/>
        <w:rPr>
          <w:rFonts w:eastAsia="仿宋" w:hAnsi="仿宋" w:hint="default"/>
          <w:sz w:val="32"/>
          <w:szCs w:val="32"/>
        </w:rPr>
      </w:pPr>
      <w:r w:rsidRPr="00BC7420">
        <w:rPr>
          <w:rFonts w:eastAsia="楷体" w:hint="default"/>
          <w:b/>
          <w:sz w:val="32"/>
          <w:szCs w:val="32"/>
        </w:rPr>
        <w:t>2</w:t>
      </w:r>
      <w:r w:rsidR="00BA57B0" w:rsidRPr="00BC7420">
        <w:rPr>
          <w:rFonts w:eastAsia="楷体" w:hAnsi="楷体" w:hint="default"/>
          <w:b/>
          <w:sz w:val="32"/>
          <w:szCs w:val="32"/>
        </w:rPr>
        <w:t>、</w:t>
      </w:r>
      <w:r w:rsidRPr="00BC7420">
        <w:rPr>
          <w:rFonts w:eastAsia="楷体" w:hAnsi="楷体" w:hint="default"/>
          <w:b/>
          <w:sz w:val="32"/>
          <w:szCs w:val="32"/>
        </w:rPr>
        <w:t>医疗卫生</w:t>
      </w:r>
      <w:r w:rsidR="00E02B54">
        <w:rPr>
          <w:rFonts w:eastAsia="楷体" w:hAnsi="楷体"/>
          <w:b/>
          <w:sz w:val="32"/>
          <w:szCs w:val="32"/>
        </w:rPr>
        <w:t>协作和</w:t>
      </w:r>
      <w:r w:rsidRPr="00BC7420">
        <w:rPr>
          <w:rFonts w:eastAsia="楷体" w:hAnsi="楷体" w:hint="default"/>
          <w:b/>
          <w:sz w:val="32"/>
          <w:szCs w:val="32"/>
        </w:rPr>
        <w:t>资源共享</w:t>
      </w:r>
      <w:r w:rsidR="00E02B54">
        <w:rPr>
          <w:rFonts w:eastAsia="楷体" w:hAnsi="楷体"/>
          <w:b/>
          <w:sz w:val="32"/>
          <w:szCs w:val="32"/>
        </w:rPr>
        <w:t>逐步扩大</w:t>
      </w:r>
      <w:r w:rsidR="004D2107" w:rsidRPr="00BC7420">
        <w:rPr>
          <w:rFonts w:eastAsia="楷体" w:hAnsi="楷体"/>
          <w:b/>
          <w:sz w:val="32"/>
          <w:szCs w:val="32"/>
        </w:rPr>
        <w:t>。</w:t>
      </w:r>
      <w:r w:rsidR="00E44340" w:rsidRPr="00BC7420">
        <w:rPr>
          <w:rFonts w:eastAsia="楷体" w:hAnsi="楷体" w:hint="default"/>
          <w:sz w:val="32"/>
          <w:szCs w:val="32"/>
        </w:rPr>
        <w:t>组建</w:t>
      </w:r>
      <w:r w:rsidR="00BD7CD7" w:rsidRPr="00BC7420">
        <w:rPr>
          <w:rFonts w:eastAsia="楷体" w:hAnsi="楷体" w:hint="default"/>
          <w:sz w:val="32"/>
          <w:szCs w:val="32"/>
        </w:rPr>
        <w:t>医联体</w:t>
      </w:r>
      <w:r w:rsidR="00BD7CD7" w:rsidRPr="00BC7420">
        <w:rPr>
          <w:rFonts w:eastAsia="楷体" w:hAnsi="楷体"/>
          <w:sz w:val="32"/>
          <w:szCs w:val="32"/>
        </w:rPr>
        <w:t>和</w:t>
      </w:r>
      <w:r w:rsidR="00BD7CD7" w:rsidRPr="00BC7420">
        <w:rPr>
          <w:rFonts w:eastAsia="楷体" w:hAnsi="楷体" w:hint="default"/>
          <w:sz w:val="32"/>
          <w:szCs w:val="32"/>
        </w:rPr>
        <w:t>医院联盟</w:t>
      </w:r>
      <w:r w:rsidR="00BD7CD7" w:rsidRPr="00BC7420">
        <w:rPr>
          <w:rFonts w:eastAsia="楷体" w:hAnsi="楷体"/>
          <w:sz w:val="32"/>
          <w:szCs w:val="32"/>
        </w:rPr>
        <w:t>理事会</w:t>
      </w:r>
      <w:r w:rsidRPr="00BC7420">
        <w:rPr>
          <w:rFonts w:eastAsia="楷体" w:hAnsi="楷体" w:hint="default"/>
          <w:sz w:val="32"/>
          <w:szCs w:val="32"/>
        </w:rPr>
        <w:t>。</w:t>
      </w:r>
      <w:r w:rsidR="00E44340" w:rsidRPr="00BC7420">
        <w:rPr>
          <w:rFonts w:eastAsia="仿宋" w:hAnsi="仿宋" w:hint="default"/>
          <w:sz w:val="32"/>
          <w:szCs w:val="32"/>
        </w:rPr>
        <w:t>全市各类医联体发展到</w:t>
      </w:r>
      <w:r w:rsidR="00E44340" w:rsidRPr="00BC7420">
        <w:rPr>
          <w:rFonts w:eastAsia="仿宋" w:hint="default"/>
          <w:sz w:val="32"/>
          <w:szCs w:val="32"/>
        </w:rPr>
        <w:t>28</w:t>
      </w:r>
      <w:r w:rsidR="00E44340" w:rsidRPr="00BC7420">
        <w:rPr>
          <w:rFonts w:eastAsia="仿宋" w:hAnsi="仿宋" w:hint="default"/>
          <w:sz w:val="32"/>
          <w:szCs w:val="32"/>
        </w:rPr>
        <w:t>个，成立了以市人民医院、</w:t>
      </w:r>
      <w:r w:rsidR="004E528E" w:rsidRPr="00BC7420">
        <w:rPr>
          <w:rFonts w:eastAsia="仿宋" w:hAnsi="仿宋"/>
          <w:sz w:val="32"/>
          <w:szCs w:val="32"/>
        </w:rPr>
        <w:t>市第</w:t>
      </w:r>
      <w:r w:rsidR="004E528E" w:rsidRPr="00BC7420">
        <w:rPr>
          <w:rFonts w:eastAsia="仿宋" w:hAnsi="仿宋" w:hint="default"/>
          <w:sz w:val="32"/>
          <w:szCs w:val="32"/>
        </w:rPr>
        <w:t>四医院为核心</w:t>
      </w:r>
      <w:r w:rsidR="00E44340" w:rsidRPr="00BC7420">
        <w:rPr>
          <w:rFonts w:eastAsia="仿宋" w:hAnsi="仿宋" w:hint="default"/>
          <w:sz w:val="32"/>
          <w:szCs w:val="32"/>
        </w:rPr>
        <w:t>的医院联盟。</w:t>
      </w:r>
      <w:r w:rsidRPr="00BC7420">
        <w:rPr>
          <w:rFonts w:eastAsia="仿宋" w:hAnsi="仿宋" w:hint="default"/>
          <w:sz w:val="32"/>
          <w:szCs w:val="32"/>
        </w:rPr>
        <w:t>截至</w:t>
      </w:r>
      <w:r w:rsidRPr="00BC7420">
        <w:rPr>
          <w:rFonts w:eastAsia="仿宋" w:hint="default"/>
          <w:sz w:val="32"/>
          <w:szCs w:val="32"/>
        </w:rPr>
        <w:t>2016</w:t>
      </w:r>
      <w:r w:rsidRPr="00BC7420">
        <w:rPr>
          <w:rFonts w:eastAsia="仿宋" w:hAnsi="仿宋" w:hint="default"/>
          <w:sz w:val="32"/>
          <w:szCs w:val="32"/>
        </w:rPr>
        <w:t>年底，市县两级医院分别</w:t>
      </w:r>
      <w:r w:rsidRPr="00BC7420">
        <w:rPr>
          <w:rFonts w:eastAsia="仿宋" w:hAnsi="仿宋" w:hint="default"/>
          <w:kern w:val="0"/>
          <w:sz w:val="32"/>
          <w:szCs w:val="32"/>
        </w:rPr>
        <w:t>选派</w:t>
      </w:r>
      <w:r w:rsidRPr="00BC7420">
        <w:rPr>
          <w:rFonts w:eastAsia="仿宋" w:hAnsi="仿宋" w:hint="default"/>
          <w:sz w:val="32"/>
          <w:szCs w:val="32"/>
        </w:rPr>
        <w:t>专家</w:t>
      </w:r>
      <w:r w:rsidRPr="00BC7420">
        <w:rPr>
          <w:rFonts w:eastAsia="仿宋" w:hAnsi="仿宋" w:hint="default"/>
          <w:kern w:val="0"/>
          <w:sz w:val="32"/>
          <w:szCs w:val="32"/>
        </w:rPr>
        <w:t>到下级医疗机构出诊</w:t>
      </w:r>
      <w:r w:rsidR="00E44340" w:rsidRPr="00BC7420">
        <w:rPr>
          <w:rFonts w:eastAsia="仿宋" w:hint="default"/>
          <w:sz w:val="32"/>
          <w:szCs w:val="32"/>
        </w:rPr>
        <w:t>4</w:t>
      </w:r>
      <w:r w:rsidR="00E44340" w:rsidRPr="00BC7420">
        <w:rPr>
          <w:rFonts w:eastAsia="仿宋" w:hAnsi="仿宋" w:hint="default"/>
          <w:sz w:val="32"/>
          <w:szCs w:val="32"/>
        </w:rPr>
        <w:t>千</w:t>
      </w:r>
      <w:r w:rsidRPr="00BC7420">
        <w:rPr>
          <w:rFonts w:eastAsia="仿宋" w:hAnsi="仿宋" w:hint="default"/>
          <w:sz w:val="32"/>
          <w:szCs w:val="32"/>
        </w:rPr>
        <w:t>人次，接诊患者</w:t>
      </w:r>
      <w:r w:rsidR="00E44340" w:rsidRPr="00BC7420">
        <w:rPr>
          <w:rFonts w:eastAsia="仿宋" w:hint="default"/>
          <w:sz w:val="32"/>
          <w:szCs w:val="32"/>
        </w:rPr>
        <w:t>5</w:t>
      </w:r>
      <w:r w:rsidR="00E44340" w:rsidRPr="00BC7420">
        <w:rPr>
          <w:rFonts w:eastAsia="仿宋" w:hAnsi="仿宋" w:hint="default"/>
          <w:sz w:val="32"/>
          <w:szCs w:val="32"/>
        </w:rPr>
        <w:t>万多</w:t>
      </w:r>
      <w:r w:rsidRPr="00BC7420">
        <w:rPr>
          <w:rFonts w:eastAsia="仿宋" w:hAnsi="仿宋" w:hint="default"/>
          <w:sz w:val="32"/>
          <w:szCs w:val="32"/>
        </w:rPr>
        <w:t>人次，开展讲座</w:t>
      </w:r>
      <w:r w:rsidR="00E44340" w:rsidRPr="00BC7420">
        <w:rPr>
          <w:rFonts w:eastAsia="仿宋" w:hint="default"/>
          <w:sz w:val="32"/>
          <w:szCs w:val="32"/>
        </w:rPr>
        <w:t>1</w:t>
      </w:r>
      <w:r w:rsidR="00E44340" w:rsidRPr="00BC7420">
        <w:rPr>
          <w:rFonts w:eastAsia="仿宋" w:hAnsi="仿宋" w:hint="default"/>
          <w:sz w:val="32"/>
          <w:szCs w:val="32"/>
        </w:rPr>
        <w:t>千多场</w:t>
      </w:r>
      <w:r w:rsidRPr="00BC7420">
        <w:rPr>
          <w:rFonts w:eastAsia="仿宋" w:hAnsi="仿宋" w:hint="default"/>
          <w:kern w:val="0"/>
          <w:sz w:val="32"/>
          <w:szCs w:val="32"/>
        </w:rPr>
        <w:t>。</w:t>
      </w:r>
      <w:r w:rsidR="00E44340" w:rsidRPr="00BC7420">
        <w:rPr>
          <w:rFonts w:eastAsia="仿宋" w:hAnsi="仿宋" w:hint="default"/>
          <w:sz w:val="32"/>
          <w:szCs w:val="32"/>
        </w:rPr>
        <w:t>优质医疗资源的下沉，有效提升了基层医疗卫生机构</w:t>
      </w:r>
      <w:r w:rsidR="00E44340" w:rsidRPr="00BC7420">
        <w:rPr>
          <w:rFonts w:eastAsia="仿宋" w:hAnsi="仿宋" w:hint="default"/>
          <w:kern w:val="0"/>
          <w:sz w:val="32"/>
          <w:szCs w:val="32"/>
        </w:rPr>
        <w:t>管理、技术和服务水平</w:t>
      </w:r>
      <w:r w:rsidR="00E44340" w:rsidRPr="00BC7420">
        <w:rPr>
          <w:rFonts w:eastAsia="仿宋" w:hAnsi="仿宋" w:hint="default"/>
          <w:sz w:val="32"/>
          <w:szCs w:val="32"/>
        </w:rPr>
        <w:t>。</w:t>
      </w:r>
      <w:r w:rsidRPr="00BC7420">
        <w:rPr>
          <w:rFonts w:eastAsia="楷体" w:hAnsi="楷体" w:hint="default"/>
          <w:sz w:val="32"/>
          <w:szCs w:val="32"/>
        </w:rPr>
        <w:t>远程会诊</w:t>
      </w:r>
      <w:r w:rsidR="00C61473" w:rsidRPr="00BC7420">
        <w:rPr>
          <w:rFonts w:eastAsia="楷体" w:hAnsi="楷体"/>
          <w:sz w:val="32"/>
          <w:szCs w:val="32"/>
        </w:rPr>
        <w:t>逐步向基层延伸</w:t>
      </w:r>
      <w:r w:rsidRPr="00BC7420">
        <w:rPr>
          <w:rFonts w:eastAsia="楷体" w:hAnsi="楷体" w:hint="default"/>
          <w:kern w:val="0"/>
          <w:sz w:val="32"/>
          <w:szCs w:val="32"/>
          <w:lang w:val="zh-CN"/>
        </w:rPr>
        <w:t>。</w:t>
      </w:r>
      <w:r w:rsidRPr="00BC7420">
        <w:rPr>
          <w:rFonts w:eastAsia="仿宋" w:hAnsi="仿宋" w:hint="default"/>
          <w:kern w:val="0"/>
          <w:sz w:val="32"/>
          <w:szCs w:val="32"/>
          <w:lang w:val="zh-CN"/>
        </w:rPr>
        <w:t>与</w:t>
      </w:r>
      <w:r w:rsidRPr="00BC7420">
        <w:rPr>
          <w:rFonts w:eastAsia="仿宋" w:hint="default"/>
          <w:sz w:val="32"/>
          <w:szCs w:val="32"/>
        </w:rPr>
        <w:t>301</w:t>
      </w:r>
      <w:r w:rsidRPr="00BC7420">
        <w:rPr>
          <w:rFonts w:eastAsia="仿宋" w:hAnsi="仿宋" w:hint="default"/>
          <w:sz w:val="32"/>
          <w:szCs w:val="32"/>
        </w:rPr>
        <w:t>医院、空军总医院等</w:t>
      </w:r>
      <w:r w:rsidRPr="00BC7420">
        <w:rPr>
          <w:rFonts w:eastAsia="仿宋" w:hAnsi="仿宋" w:hint="default"/>
          <w:kern w:val="0"/>
          <w:sz w:val="32"/>
          <w:szCs w:val="32"/>
          <w:lang w:val="zh-CN"/>
        </w:rPr>
        <w:t>国内名院合作，</w:t>
      </w:r>
      <w:r w:rsidRPr="00BC7420">
        <w:rPr>
          <w:rFonts w:eastAsia="仿宋" w:hAnsi="仿宋" w:hint="default"/>
          <w:sz w:val="32"/>
          <w:szCs w:val="32"/>
        </w:rPr>
        <w:t>利用网络开展疑难病例诊断。部分二、三级医院与所辖社区开通</w:t>
      </w:r>
      <w:r w:rsidRPr="00BC7420">
        <w:rPr>
          <w:rFonts w:eastAsia="仿宋" w:hAnsi="仿宋" w:hint="default"/>
          <w:sz w:val="32"/>
          <w:szCs w:val="28"/>
        </w:rPr>
        <w:t>心电会诊平台，有效引导高血压、冠心病患者及老年人安心</w:t>
      </w:r>
      <w:r w:rsidR="001631B8" w:rsidRPr="00BC7420">
        <w:rPr>
          <w:rFonts w:eastAsia="仿宋" w:hAnsi="仿宋" w:hint="default"/>
          <w:sz w:val="32"/>
          <w:szCs w:val="28"/>
        </w:rPr>
        <w:t>在</w:t>
      </w:r>
      <w:r w:rsidRPr="00BC7420">
        <w:rPr>
          <w:rFonts w:eastAsia="仿宋" w:hAnsi="仿宋" w:hint="default"/>
          <w:sz w:val="32"/>
          <w:szCs w:val="28"/>
        </w:rPr>
        <w:t>社区首诊。市</w:t>
      </w:r>
      <w:r w:rsidRPr="00BC7420">
        <w:rPr>
          <w:rFonts w:eastAsia="仿宋" w:hAnsi="仿宋" w:hint="default"/>
          <w:sz w:val="32"/>
          <w:szCs w:val="32"/>
        </w:rPr>
        <w:t>中西医结合医院为辖区</w:t>
      </w:r>
      <w:r w:rsidRPr="00BC7420">
        <w:rPr>
          <w:rFonts w:eastAsia="仿宋" w:hint="default"/>
          <w:sz w:val="32"/>
          <w:szCs w:val="32"/>
        </w:rPr>
        <w:t>8</w:t>
      </w:r>
      <w:r w:rsidRPr="00BC7420">
        <w:rPr>
          <w:rFonts w:eastAsia="仿宋" w:hAnsi="仿宋" w:hint="default"/>
          <w:sz w:val="32"/>
          <w:szCs w:val="32"/>
        </w:rPr>
        <w:t>家乡镇卫生院配备</w:t>
      </w:r>
      <w:r w:rsidRPr="00BC7420">
        <w:rPr>
          <w:rFonts w:eastAsia="仿宋" w:hint="default"/>
          <w:sz w:val="32"/>
          <w:szCs w:val="32"/>
        </w:rPr>
        <w:t>DR</w:t>
      </w:r>
      <w:r w:rsidRPr="00BC7420">
        <w:rPr>
          <w:rFonts w:eastAsia="仿宋" w:hAnsi="仿宋" w:hint="default"/>
          <w:sz w:val="32"/>
          <w:szCs w:val="32"/>
        </w:rPr>
        <w:t>影像设备，</w:t>
      </w:r>
      <w:r w:rsidR="00C61473" w:rsidRPr="00BC7420">
        <w:rPr>
          <w:rFonts w:eastAsia="仿宋" w:hAnsi="仿宋"/>
          <w:sz w:val="32"/>
          <w:szCs w:val="32"/>
        </w:rPr>
        <w:t>在</w:t>
      </w:r>
      <w:r w:rsidR="001631B8" w:rsidRPr="00BC7420">
        <w:rPr>
          <w:rFonts w:eastAsia="仿宋" w:hAnsi="仿宋" w:hint="default"/>
          <w:sz w:val="32"/>
          <w:szCs w:val="32"/>
        </w:rPr>
        <w:t>影像</w:t>
      </w:r>
      <w:r w:rsidRPr="00BC7420">
        <w:rPr>
          <w:rFonts w:eastAsia="仿宋" w:hAnsi="仿宋" w:hint="default"/>
          <w:sz w:val="32"/>
          <w:szCs w:val="32"/>
        </w:rPr>
        <w:t>诊断</w:t>
      </w:r>
      <w:r w:rsidR="00C61473" w:rsidRPr="00BC7420">
        <w:rPr>
          <w:rFonts w:eastAsia="仿宋" w:hAnsi="仿宋"/>
          <w:sz w:val="32"/>
          <w:szCs w:val="32"/>
        </w:rPr>
        <w:t>上</w:t>
      </w:r>
      <w:r w:rsidRPr="00BC7420">
        <w:rPr>
          <w:rFonts w:eastAsia="仿宋" w:hAnsi="仿宋" w:hint="default"/>
          <w:sz w:val="32"/>
          <w:szCs w:val="32"/>
        </w:rPr>
        <w:t>实现</w:t>
      </w:r>
      <w:r w:rsidR="00C61473" w:rsidRPr="00BC7420">
        <w:rPr>
          <w:rFonts w:eastAsia="仿宋" w:hAnsi="仿宋"/>
          <w:sz w:val="32"/>
          <w:szCs w:val="32"/>
        </w:rPr>
        <w:t>了</w:t>
      </w:r>
      <w:r w:rsidRPr="00BC7420">
        <w:rPr>
          <w:rFonts w:eastAsia="仿宋" w:hAnsi="仿宋" w:hint="default"/>
          <w:sz w:val="32"/>
          <w:szCs w:val="32"/>
        </w:rPr>
        <w:t>上下联通。</w:t>
      </w:r>
    </w:p>
    <w:p w:rsidR="00EC2C6C" w:rsidRPr="00BC7420" w:rsidRDefault="00BA57B0" w:rsidP="00364F43">
      <w:pPr>
        <w:spacing w:line="331" w:lineRule="auto"/>
        <w:ind w:firstLineChars="200" w:firstLine="643"/>
        <w:rPr>
          <w:rFonts w:eastAsia="仿宋" w:hint="default"/>
          <w:sz w:val="32"/>
          <w:szCs w:val="28"/>
        </w:rPr>
      </w:pPr>
      <w:r w:rsidRPr="00BC7420">
        <w:rPr>
          <w:rFonts w:eastAsia="楷体" w:hint="default"/>
          <w:b/>
          <w:sz w:val="32"/>
          <w:szCs w:val="32"/>
        </w:rPr>
        <w:t>3</w:t>
      </w:r>
      <w:r w:rsidRPr="00BC7420">
        <w:rPr>
          <w:rFonts w:eastAsia="楷体" w:hAnsi="楷体" w:hint="default"/>
          <w:b/>
          <w:sz w:val="32"/>
          <w:szCs w:val="32"/>
        </w:rPr>
        <w:t>、</w:t>
      </w:r>
      <w:r w:rsidR="00EC2C6C" w:rsidRPr="00BC7420">
        <w:rPr>
          <w:rFonts w:eastAsia="楷体" w:hAnsi="楷体" w:hint="default"/>
          <w:b/>
          <w:sz w:val="32"/>
          <w:szCs w:val="32"/>
        </w:rPr>
        <w:t>分级诊疗</w:t>
      </w:r>
      <w:r w:rsidR="00E02B54">
        <w:rPr>
          <w:rFonts w:eastAsia="楷体" w:hAnsi="楷体"/>
          <w:b/>
          <w:sz w:val="32"/>
          <w:szCs w:val="32"/>
        </w:rPr>
        <w:t>保障机制有序</w:t>
      </w:r>
      <w:r w:rsidR="00E02B54" w:rsidRPr="00BC7420">
        <w:rPr>
          <w:rFonts w:eastAsia="楷体" w:hAnsi="楷体" w:hint="default"/>
          <w:b/>
          <w:sz w:val="32"/>
          <w:szCs w:val="32"/>
        </w:rPr>
        <w:t>建立</w:t>
      </w:r>
      <w:r w:rsidR="00EC2C6C" w:rsidRPr="00BC7420">
        <w:rPr>
          <w:rFonts w:eastAsia="楷体" w:hAnsi="楷体" w:hint="default"/>
          <w:b/>
          <w:sz w:val="32"/>
          <w:szCs w:val="32"/>
        </w:rPr>
        <w:t>。</w:t>
      </w:r>
      <w:r w:rsidR="004D2107" w:rsidRPr="00BC7420">
        <w:rPr>
          <w:rFonts w:eastAsia="楷体" w:hAnsi="楷体" w:hint="default"/>
          <w:sz w:val="32"/>
          <w:szCs w:val="32"/>
        </w:rPr>
        <w:t>实行医保差别报销政策</w:t>
      </w:r>
      <w:r w:rsidR="004D2107" w:rsidRPr="00BC7420">
        <w:rPr>
          <w:rFonts w:eastAsia="仿宋" w:hAnsi="仿宋"/>
          <w:sz w:val="32"/>
          <w:szCs w:val="32"/>
        </w:rPr>
        <w:t>。</w:t>
      </w:r>
      <w:r w:rsidR="00EC2C6C" w:rsidRPr="00BC7420">
        <w:rPr>
          <w:rFonts w:eastAsia="仿宋" w:hAnsi="仿宋" w:hint="default"/>
          <w:sz w:val="32"/>
          <w:szCs w:val="32"/>
        </w:rPr>
        <w:lastRenderedPageBreak/>
        <w:t>外转住院和在市内三甲医院</w:t>
      </w:r>
      <w:r w:rsidR="00E15C6B" w:rsidRPr="00BC7420">
        <w:rPr>
          <w:rFonts w:eastAsia="仿宋" w:hAnsi="仿宋" w:hint="default"/>
          <w:sz w:val="32"/>
          <w:szCs w:val="32"/>
        </w:rPr>
        <w:t>住院</w:t>
      </w:r>
      <w:r w:rsidR="00EC2C6C" w:rsidRPr="00BC7420">
        <w:rPr>
          <w:rFonts w:eastAsia="仿宋" w:hAnsi="仿宋" w:hint="default"/>
          <w:sz w:val="32"/>
          <w:szCs w:val="32"/>
        </w:rPr>
        <w:t>起付标准与在基层医疗机构就医，最高与最低相差</w:t>
      </w:r>
      <w:r w:rsidR="00EC2C6C" w:rsidRPr="00BC7420">
        <w:rPr>
          <w:rFonts w:eastAsia="仿宋" w:hint="default"/>
          <w:sz w:val="32"/>
          <w:szCs w:val="32"/>
        </w:rPr>
        <w:t>900</w:t>
      </w:r>
      <w:r w:rsidR="00E15C6B" w:rsidRPr="00BC7420">
        <w:rPr>
          <w:rFonts w:eastAsia="仿宋" w:hAnsi="仿宋" w:hint="default"/>
          <w:sz w:val="32"/>
          <w:szCs w:val="32"/>
        </w:rPr>
        <w:t>元。</w:t>
      </w:r>
      <w:r w:rsidR="00EC2C6C" w:rsidRPr="00BC7420">
        <w:rPr>
          <w:rFonts w:eastAsia="仿宋" w:hAnsi="仿宋" w:hint="default"/>
          <w:sz w:val="32"/>
          <w:szCs w:val="32"/>
        </w:rPr>
        <w:t>新农合在三级医院、二级医院、一级医院的报销比例分别为</w:t>
      </w:r>
      <w:r w:rsidR="00EC2C6C" w:rsidRPr="00BC7420">
        <w:rPr>
          <w:rFonts w:eastAsia="仿宋" w:hint="default"/>
          <w:sz w:val="32"/>
          <w:szCs w:val="32"/>
        </w:rPr>
        <w:t>45%</w:t>
      </w:r>
      <w:r w:rsidR="00EC2C6C" w:rsidRPr="00BC7420">
        <w:rPr>
          <w:rFonts w:eastAsia="仿宋" w:hAnsi="仿宋" w:hint="default"/>
          <w:sz w:val="32"/>
          <w:szCs w:val="32"/>
        </w:rPr>
        <w:t>、</w:t>
      </w:r>
      <w:r w:rsidR="00EC2C6C" w:rsidRPr="00BC7420">
        <w:rPr>
          <w:rFonts w:eastAsia="仿宋" w:hint="default"/>
          <w:sz w:val="32"/>
          <w:szCs w:val="32"/>
        </w:rPr>
        <w:t>70%</w:t>
      </w:r>
      <w:r w:rsidR="00EC2C6C" w:rsidRPr="00BC7420">
        <w:rPr>
          <w:rFonts w:eastAsia="仿宋" w:hAnsi="仿宋" w:hint="default"/>
          <w:sz w:val="32"/>
          <w:szCs w:val="32"/>
        </w:rPr>
        <w:t>、</w:t>
      </w:r>
      <w:r w:rsidR="00EC2C6C" w:rsidRPr="00BC7420">
        <w:rPr>
          <w:rFonts w:eastAsia="仿宋" w:hint="default"/>
          <w:sz w:val="32"/>
          <w:szCs w:val="32"/>
        </w:rPr>
        <w:t>90%</w:t>
      </w:r>
      <w:r w:rsidR="00EC2C6C" w:rsidRPr="00BC7420">
        <w:rPr>
          <w:rFonts w:eastAsia="仿宋" w:hAnsi="仿宋" w:hint="default"/>
          <w:sz w:val="32"/>
          <w:szCs w:val="32"/>
        </w:rPr>
        <w:t>。</w:t>
      </w:r>
      <w:r w:rsidR="00EC2C6C" w:rsidRPr="00BC7420">
        <w:rPr>
          <w:rFonts w:eastAsia="楷体" w:hAnsi="楷体" w:hint="default"/>
          <w:sz w:val="32"/>
          <w:szCs w:val="32"/>
        </w:rPr>
        <w:t>开展家庭医生签约服务。</w:t>
      </w:r>
      <w:r w:rsidR="00EC2C6C" w:rsidRPr="00BC7420">
        <w:rPr>
          <w:rFonts w:eastAsia="仿宋" w:hAnsi="仿宋" w:hint="default"/>
          <w:sz w:val="32"/>
          <w:szCs w:val="32"/>
        </w:rPr>
        <w:t>向签约居民免费提供基本公共卫生服务、帮助解决常见健康问题、制定有针对性的健康干预措施、协助转诊和预约诊疗等健康管理服务。截至</w:t>
      </w:r>
      <w:r w:rsidR="00EC2C6C" w:rsidRPr="00BC7420">
        <w:rPr>
          <w:rFonts w:eastAsia="仿宋" w:hint="default"/>
          <w:sz w:val="32"/>
          <w:szCs w:val="32"/>
        </w:rPr>
        <w:t>2016</w:t>
      </w:r>
      <w:r w:rsidR="00EC2C6C" w:rsidRPr="00BC7420">
        <w:rPr>
          <w:rFonts w:eastAsia="仿宋" w:hAnsi="仿宋" w:hint="default"/>
          <w:sz w:val="32"/>
          <w:szCs w:val="32"/>
        </w:rPr>
        <w:t>年</w:t>
      </w:r>
      <w:r w:rsidR="00E15C6B" w:rsidRPr="00BC7420">
        <w:rPr>
          <w:rFonts w:eastAsia="仿宋" w:hAnsi="仿宋" w:hint="default"/>
          <w:sz w:val="32"/>
          <w:szCs w:val="32"/>
        </w:rPr>
        <w:t>底</w:t>
      </w:r>
      <w:r w:rsidR="00EC2C6C" w:rsidRPr="00BC7420">
        <w:rPr>
          <w:rFonts w:eastAsia="仿宋" w:hAnsi="仿宋" w:hint="default"/>
          <w:sz w:val="32"/>
          <w:szCs w:val="32"/>
        </w:rPr>
        <w:t>，全市</w:t>
      </w:r>
      <w:r w:rsidR="00E15C6B" w:rsidRPr="00BC7420">
        <w:rPr>
          <w:rFonts w:eastAsia="仿宋" w:hAnsi="仿宋" w:hint="default"/>
          <w:sz w:val="32"/>
          <w:szCs w:val="32"/>
        </w:rPr>
        <w:t>完成</w:t>
      </w:r>
      <w:r w:rsidR="00EC2C6C" w:rsidRPr="00BC7420">
        <w:rPr>
          <w:rFonts w:eastAsia="仿宋" w:hAnsi="仿宋" w:hint="default"/>
          <w:sz w:val="32"/>
          <w:szCs w:val="32"/>
        </w:rPr>
        <w:t>签约服务</w:t>
      </w:r>
      <w:r w:rsidR="00EC2C6C" w:rsidRPr="00BC7420">
        <w:rPr>
          <w:rFonts w:eastAsia="仿宋" w:hint="default"/>
          <w:sz w:val="32"/>
          <w:szCs w:val="32"/>
        </w:rPr>
        <w:t>32.2</w:t>
      </w:r>
      <w:r w:rsidR="00EC2C6C" w:rsidRPr="00BC7420">
        <w:rPr>
          <w:rFonts w:eastAsia="仿宋" w:hAnsi="仿宋" w:hint="default"/>
          <w:sz w:val="32"/>
          <w:szCs w:val="32"/>
        </w:rPr>
        <w:t>万</w:t>
      </w:r>
      <w:r w:rsidR="00E46EA8" w:rsidRPr="00BC7420">
        <w:rPr>
          <w:rFonts w:eastAsia="仿宋" w:hAnsi="仿宋" w:hint="default"/>
          <w:sz w:val="32"/>
          <w:szCs w:val="32"/>
        </w:rPr>
        <w:t>人</w:t>
      </w:r>
      <w:r w:rsidR="00E46EA8" w:rsidRPr="00BC7420">
        <w:rPr>
          <w:rFonts w:eastAsia="仿宋" w:hAnsi="仿宋"/>
          <w:sz w:val="32"/>
          <w:szCs w:val="32"/>
        </w:rPr>
        <w:t>，</w:t>
      </w:r>
      <w:r w:rsidR="00E15C6B" w:rsidRPr="00BC7420">
        <w:rPr>
          <w:rFonts w:eastAsia="仿宋" w:hAnsi="仿宋" w:hint="default"/>
          <w:sz w:val="32"/>
          <w:szCs w:val="32"/>
        </w:rPr>
        <w:t>其中重点人群签约</w:t>
      </w:r>
      <w:r w:rsidR="00EC2C6C" w:rsidRPr="00BC7420">
        <w:rPr>
          <w:rFonts w:eastAsia="仿宋" w:hint="default"/>
          <w:sz w:val="32"/>
          <w:szCs w:val="32"/>
        </w:rPr>
        <w:t>17.9</w:t>
      </w:r>
      <w:r w:rsidR="00EC2C6C" w:rsidRPr="00BC7420">
        <w:rPr>
          <w:rFonts w:eastAsia="仿宋" w:hAnsi="仿宋" w:hint="default"/>
          <w:sz w:val="32"/>
          <w:szCs w:val="32"/>
        </w:rPr>
        <w:t>万</w:t>
      </w:r>
      <w:r w:rsidR="00E15C6B" w:rsidRPr="00BC7420">
        <w:rPr>
          <w:rFonts w:eastAsia="仿宋" w:hAnsi="仿宋" w:hint="default"/>
          <w:sz w:val="32"/>
          <w:szCs w:val="32"/>
        </w:rPr>
        <w:t>人</w:t>
      </w:r>
      <w:r w:rsidR="00EC2C6C" w:rsidRPr="00BC7420">
        <w:rPr>
          <w:rFonts w:eastAsia="仿宋" w:hAnsi="仿宋" w:hint="default"/>
          <w:sz w:val="32"/>
          <w:szCs w:val="32"/>
        </w:rPr>
        <w:t>。</w:t>
      </w:r>
      <w:r w:rsidR="00EC2C6C" w:rsidRPr="00BC7420">
        <w:rPr>
          <w:rFonts w:eastAsia="楷体" w:hAnsi="楷体" w:hint="default"/>
          <w:sz w:val="32"/>
          <w:szCs w:val="28"/>
        </w:rPr>
        <w:t>建立双向转诊流程。</w:t>
      </w:r>
      <w:r w:rsidR="00EC2C6C" w:rsidRPr="00BC7420">
        <w:rPr>
          <w:rFonts w:eastAsia="仿宋" w:hAnsi="仿宋" w:hint="default"/>
          <w:sz w:val="32"/>
          <w:szCs w:val="28"/>
        </w:rPr>
        <w:t>部</w:t>
      </w:r>
      <w:r w:rsidR="00EC2C6C" w:rsidRPr="00BC7420">
        <w:rPr>
          <w:rFonts w:eastAsia="仿宋" w:hAnsi="仿宋" w:hint="default"/>
          <w:sz w:val="32"/>
          <w:szCs w:val="32"/>
        </w:rPr>
        <w:t>分医联体内部开通双向转诊绿色通道，患者只要持有转诊单，就能享受到就诊、检查、住院、康复四优先服务，</w:t>
      </w:r>
      <w:r w:rsidR="00EC2C6C" w:rsidRPr="00BC7420">
        <w:rPr>
          <w:rFonts w:eastAsia="仿宋" w:hAnsi="仿宋" w:hint="default"/>
          <w:sz w:val="32"/>
          <w:szCs w:val="28"/>
        </w:rPr>
        <w:t>下转患者治疗资料当天转给社区接受连续治疗。</w:t>
      </w:r>
      <w:r w:rsidR="00EC2C6C" w:rsidRPr="00BC7420">
        <w:rPr>
          <w:rFonts w:eastAsia="仿宋" w:hint="default"/>
          <w:sz w:val="32"/>
          <w:szCs w:val="28"/>
        </w:rPr>
        <w:t>2015</w:t>
      </w:r>
      <w:r w:rsidR="00EC2C6C" w:rsidRPr="00BC7420">
        <w:rPr>
          <w:rFonts w:eastAsia="仿宋" w:hAnsi="仿宋" w:hint="default"/>
          <w:sz w:val="32"/>
          <w:szCs w:val="28"/>
        </w:rPr>
        <w:t>、</w:t>
      </w:r>
      <w:r w:rsidR="00EC2C6C" w:rsidRPr="00BC7420">
        <w:rPr>
          <w:rFonts w:eastAsia="仿宋" w:hint="default"/>
          <w:sz w:val="32"/>
          <w:szCs w:val="28"/>
        </w:rPr>
        <w:t>2016</w:t>
      </w:r>
      <w:r w:rsidR="00EC2C6C" w:rsidRPr="00BC7420">
        <w:rPr>
          <w:rFonts w:eastAsia="仿宋" w:hAnsi="仿宋" w:hint="default"/>
          <w:sz w:val="32"/>
          <w:szCs w:val="28"/>
        </w:rPr>
        <w:t>两年双向转诊</w:t>
      </w:r>
      <w:r w:rsidR="00EC2C6C" w:rsidRPr="00BC7420">
        <w:rPr>
          <w:rFonts w:eastAsia="仿宋" w:hint="default"/>
          <w:sz w:val="32"/>
          <w:szCs w:val="28"/>
        </w:rPr>
        <w:t>5101</w:t>
      </w:r>
      <w:r w:rsidR="00EC2C6C" w:rsidRPr="00BC7420">
        <w:rPr>
          <w:rFonts w:eastAsia="仿宋" w:hAnsi="仿宋" w:hint="default"/>
          <w:sz w:val="32"/>
          <w:szCs w:val="28"/>
        </w:rPr>
        <w:t>人次。</w:t>
      </w:r>
    </w:p>
    <w:p w:rsidR="00EC2C6C" w:rsidRPr="00BC7420" w:rsidRDefault="00EC2C6C" w:rsidP="00326E63">
      <w:pPr>
        <w:pBdr>
          <w:bottom w:val="single" w:sz="4" w:space="31" w:color="FFFFFF"/>
        </w:pBdr>
        <w:tabs>
          <w:tab w:val="left" w:pos="1440"/>
        </w:tabs>
        <w:topLinePunct/>
        <w:spacing w:beforeLines="50" w:afterLines="50" w:line="331" w:lineRule="auto"/>
        <w:ind w:firstLineChars="200" w:firstLine="640"/>
        <w:rPr>
          <w:rFonts w:eastAsia="黑体" w:hint="default"/>
          <w:sz w:val="32"/>
        </w:rPr>
      </w:pPr>
      <w:r w:rsidRPr="00BC7420">
        <w:rPr>
          <w:rFonts w:eastAsia="黑体" w:hAnsi="黑体" w:hint="default"/>
          <w:sz w:val="32"/>
        </w:rPr>
        <w:t>二、分级诊疗工作中存在的问题</w:t>
      </w:r>
    </w:p>
    <w:p w:rsidR="00CF3319" w:rsidRDefault="009F0EAB" w:rsidP="00CF3319">
      <w:pPr>
        <w:pBdr>
          <w:bottom w:val="single" w:sz="4" w:space="31" w:color="FFFFFF"/>
        </w:pBdr>
        <w:tabs>
          <w:tab w:val="left" w:pos="1440"/>
        </w:tabs>
        <w:topLinePunct/>
        <w:spacing w:line="331" w:lineRule="auto"/>
        <w:ind w:firstLineChars="200" w:firstLine="640"/>
        <w:rPr>
          <w:rFonts w:eastAsia="仿宋" w:hAnsi="仿宋" w:hint="default"/>
          <w:sz w:val="32"/>
          <w:szCs w:val="32"/>
        </w:rPr>
      </w:pPr>
      <w:r w:rsidRPr="00514520">
        <w:rPr>
          <w:rFonts w:eastAsia="仿宋" w:hAnsi="仿宋"/>
          <w:sz w:val="32"/>
          <w:szCs w:val="32"/>
        </w:rPr>
        <w:t>虽然我市卫生工作取得显著成绩，多项指标走在全省前列，分级诊疗也取得了阶段性成果，但与国家的目标要求相比，与先行的试点城市相比，与</w:t>
      </w:r>
      <w:r w:rsidR="00514520">
        <w:rPr>
          <w:rFonts w:eastAsia="仿宋" w:hAnsi="仿宋"/>
          <w:sz w:val="32"/>
          <w:szCs w:val="32"/>
        </w:rPr>
        <w:t>群众不断提高的就医期望相比，我市分级诊疗工作还存在一定差距。</w:t>
      </w:r>
    </w:p>
    <w:p w:rsidR="00EC2C6C" w:rsidRPr="00BC7420" w:rsidRDefault="00EC2C6C" w:rsidP="00CF3319">
      <w:pPr>
        <w:pBdr>
          <w:bottom w:val="single" w:sz="4" w:space="31" w:color="FFFFFF"/>
        </w:pBdr>
        <w:tabs>
          <w:tab w:val="left" w:pos="1440"/>
        </w:tabs>
        <w:topLinePunct/>
        <w:spacing w:line="331" w:lineRule="auto"/>
        <w:ind w:firstLineChars="200" w:firstLine="643"/>
        <w:rPr>
          <w:rFonts w:eastAsia="仿宋" w:hint="default"/>
          <w:sz w:val="32"/>
        </w:rPr>
      </w:pPr>
      <w:r w:rsidRPr="00BC7420">
        <w:rPr>
          <w:rFonts w:eastAsia="楷体" w:hint="default"/>
          <w:b/>
          <w:kern w:val="0"/>
          <w:sz w:val="32"/>
        </w:rPr>
        <w:t>1</w:t>
      </w:r>
      <w:r w:rsidRPr="00BC7420">
        <w:rPr>
          <w:rFonts w:eastAsia="楷体" w:hAnsi="楷体" w:hint="default"/>
          <w:b/>
          <w:kern w:val="0"/>
          <w:sz w:val="32"/>
          <w:lang w:val="zh-CN"/>
        </w:rPr>
        <w:t>、体制机制和配套政策不健全。</w:t>
      </w:r>
      <w:r w:rsidRPr="00BC7420">
        <w:rPr>
          <w:rFonts w:eastAsia="仿宋" w:hint="default"/>
          <w:kern w:val="0"/>
          <w:sz w:val="32"/>
          <w:lang w:val="zh-CN"/>
        </w:rPr>
        <w:t>我市分级诊疗工作尚处于起步阶段，推进分级诊疗制度建设的领导体制和各部门协作配合的工作机制还没建立起来，相关的配套细则和政策措施还不完善。一些县区对分级诊疗认识不足，工作主动性不强。油田大企业领办的</w:t>
      </w:r>
      <w:r w:rsidRPr="00BC7420">
        <w:rPr>
          <w:rFonts w:eastAsia="仿宋" w:hint="default"/>
          <w:kern w:val="0"/>
          <w:sz w:val="32"/>
          <w:lang w:val="zh-CN"/>
        </w:rPr>
        <w:t>55</w:t>
      </w:r>
      <w:r w:rsidRPr="00BC7420">
        <w:rPr>
          <w:rFonts w:eastAsia="仿宋" w:hint="default"/>
          <w:kern w:val="0"/>
          <w:sz w:val="32"/>
          <w:lang w:val="zh-CN"/>
        </w:rPr>
        <w:t>个社区卫生</w:t>
      </w:r>
      <w:r w:rsidR="006468AC" w:rsidRPr="00BC7420">
        <w:rPr>
          <w:rFonts w:eastAsia="仿宋" w:hint="default"/>
          <w:kern w:val="0"/>
          <w:sz w:val="32"/>
          <w:lang w:val="zh-CN"/>
        </w:rPr>
        <w:t>中心</w:t>
      </w:r>
      <w:r w:rsidR="006468AC" w:rsidRPr="00BC7420">
        <w:rPr>
          <w:rFonts w:eastAsia="仿宋" w:hint="default"/>
          <w:kern w:val="0"/>
          <w:sz w:val="32"/>
          <w:lang w:val="zh-CN"/>
        </w:rPr>
        <w:t>(</w:t>
      </w:r>
      <w:r w:rsidRPr="00BC7420">
        <w:rPr>
          <w:rFonts w:eastAsia="仿宋" w:hint="default"/>
          <w:kern w:val="0"/>
          <w:sz w:val="32"/>
          <w:lang w:val="zh-CN"/>
        </w:rPr>
        <w:t>站</w:t>
      </w:r>
      <w:r w:rsidR="006468AC" w:rsidRPr="00BC7420">
        <w:rPr>
          <w:rFonts w:eastAsia="仿宋" w:hint="default"/>
          <w:kern w:val="0"/>
          <w:sz w:val="32"/>
          <w:lang w:val="zh-CN"/>
        </w:rPr>
        <w:t>)</w:t>
      </w:r>
      <w:r w:rsidRPr="00BC7420">
        <w:rPr>
          <w:rFonts w:eastAsia="仿宋" w:hint="default"/>
          <w:kern w:val="0"/>
          <w:sz w:val="32"/>
          <w:lang w:val="zh-CN"/>
        </w:rPr>
        <w:t>，</w:t>
      </w:r>
      <w:r w:rsidR="000F25BB" w:rsidRPr="00BC7420">
        <w:rPr>
          <w:rFonts w:eastAsia="仿宋" w:hAnsi="仿宋" w:hint="default"/>
          <w:sz w:val="32"/>
        </w:rPr>
        <w:t>承担</w:t>
      </w:r>
      <w:r w:rsidR="000F25BB" w:rsidRPr="00BC7420">
        <w:rPr>
          <w:rFonts w:eastAsia="仿宋" w:hAnsi="仿宋"/>
          <w:sz w:val="32"/>
        </w:rPr>
        <w:t>近一半</w:t>
      </w:r>
      <w:r w:rsidR="000F25BB" w:rsidRPr="00BC7420">
        <w:rPr>
          <w:rFonts w:eastAsia="仿宋" w:hAnsi="仿宋" w:hint="default"/>
          <w:sz w:val="32"/>
        </w:rPr>
        <w:t>的基层工作，</w:t>
      </w:r>
      <w:r w:rsidRPr="00BC7420">
        <w:rPr>
          <w:rFonts w:eastAsia="仿宋" w:hint="default"/>
          <w:kern w:val="0"/>
          <w:sz w:val="32"/>
          <w:lang w:val="zh-CN"/>
        </w:rPr>
        <w:t>受体制</w:t>
      </w:r>
      <w:r w:rsidR="006468AC" w:rsidRPr="00BC7420">
        <w:rPr>
          <w:rFonts w:eastAsia="仿宋" w:hint="default"/>
          <w:kern w:val="0"/>
          <w:sz w:val="32"/>
          <w:lang w:val="zh-CN"/>
        </w:rPr>
        <w:t>制约</w:t>
      </w:r>
      <w:r w:rsidRPr="00BC7420">
        <w:rPr>
          <w:rFonts w:eastAsia="仿宋" w:hint="default"/>
          <w:kern w:val="0"/>
          <w:sz w:val="32"/>
          <w:lang w:val="zh-CN"/>
        </w:rPr>
        <w:t>，</w:t>
      </w:r>
      <w:r w:rsidR="000F25BB" w:rsidRPr="00BC7420">
        <w:rPr>
          <w:rFonts w:eastAsia="仿宋" w:hAnsi="仿宋" w:hint="default"/>
          <w:sz w:val="32"/>
        </w:rPr>
        <w:t>医务人员积极性不高</w:t>
      </w:r>
      <w:r w:rsidR="000F25BB" w:rsidRPr="00BC7420">
        <w:rPr>
          <w:rFonts w:eastAsia="仿宋" w:hAnsi="仿宋"/>
          <w:sz w:val="32"/>
        </w:rPr>
        <w:t>，</w:t>
      </w:r>
      <w:r w:rsidRPr="00BC7420">
        <w:rPr>
          <w:rFonts w:eastAsia="仿宋" w:hint="default"/>
          <w:sz w:val="32"/>
          <w:szCs w:val="32"/>
        </w:rPr>
        <w:t>社区卫生工作下滑。医</w:t>
      </w:r>
      <w:r w:rsidRPr="00BC7420">
        <w:rPr>
          <w:rFonts w:eastAsia="仿宋" w:hint="default"/>
          <w:kern w:val="0"/>
          <w:sz w:val="32"/>
          <w:lang w:val="zh-CN"/>
        </w:rPr>
        <w:t>保政策导向性作用还不明显，城镇居民医保、新农合各自独立运行，支付、报销等存在政策差异。</w:t>
      </w:r>
      <w:r w:rsidR="00700E9A" w:rsidRPr="00BC7420">
        <w:rPr>
          <w:rFonts w:eastAsia="仿宋"/>
          <w:kern w:val="0"/>
          <w:sz w:val="32"/>
          <w:lang w:val="zh-CN"/>
        </w:rPr>
        <w:t>利用政策建设医联体的机制、</w:t>
      </w:r>
      <w:r w:rsidR="003965BF" w:rsidRPr="00BC7420">
        <w:rPr>
          <w:rFonts w:eastAsia="仿宋"/>
          <w:kern w:val="0"/>
          <w:sz w:val="32"/>
          <w:lang w:val="zh-CN"/>
        </w:rPr>
        <w:t>基层人员薪酬</w:t>
      </w:r>
      <w:r w:rsidR="003965BF" w:rsidRPr="00BC7420">
        <w:rPr>
          <w:rFonts w:eastAsia="仿宋"/>
          <w:kern w:val="0"/>
          <w:sz w:val="32"/>
          <w:lang w:val="zh-CN"/>
        </w:rPr>
        <w:lastRenderedPageBreak/>
        <w:t>制度、家庭医生签约服务收费政策、医联体内医保总额预付制</w:t>
      </w:r>
      <w:r w:rsidR="00700E9A" w:rsidRPr="00BC7420">
        <w:rPr>
          <w:rFonts w:eastAsia="仿宋"/>
          <w:kern w:val="0"/>
          <w:sz w:val="32"/>
          <w:lang w:val="zh-CN"/>
        </w:rPr>
        <w:t>尚未建立。</w:t>
      </w:r>
      <w:r w:rsidR="009400EB" w:rsidRPr="00BC7420">
        <w:rPr>
          <w:rFonts w:eastAsia="仿宋" w:hint="default"/>
          <w:kern w:val="0"/>
          <w:sz w:val="32"/>
          <w:lang w:val="zh-CN"/>
        </w:rPr>
        <w:t>双向转诊数量不多，比例不协调，</w:t>
      </w:r>
      <w:r w:rsidRPr="00BC7420">
        <w:rPr>
          <w:rFonts w:eastAsia="仿宋" w:hint="default"/>
          <w:kern w:val="0"/>
          <w:sz w:val="32"/>
          <w:lang w:val="zh-CN"/>
        </w:rPr>
        <w:t>2016</w:t>
      </w:r>
      <w:r w:rsidRPr="00BC7420">
        <w:rPr>
          <w:rFonts w:eastAsia="仿宋" w:hint="default"/>
          <w:kern w:val="0"/>
          <w:sz w:val="32"/>
          <w:lang w:val="zh-CN"/>
        </w:rPr>
        <w:t>年全市县域内下级医疗机构上转患者</w:t>
      </w:r>
      <w:r w:rsidRPr="00BC7420">
        <w:rPr>
          <w:rFonts w:eastAsia="仿宋" w:hint="default"/>
          <w:kern w:val="0"/>
          <w:sz w:val="32"/>
          <w:lang w:val="zh-CN"/>
        </w:rPr>
        <w:t>1378</w:t>
      </w:r>
      <w:r w:rsidRPr="00BC7420">
        <w:rPr>
          <w:rFonts w:eastAsia="仿宋" w:hint="default"/>
          <w:kern w:val="0"/>
          <w:sz w:val="32"/>
          <w:lang w:val="zh-CN"/>
        </w:rPr>
        <w:t>人</w:t>
      </w:r>
      <w:r w:rsidR="006A0A8C" w:rsidRPr="00BC7420">
        <w:rPr>
          <w:rFonts w:eastAsia="仿宋" w:hAnsi="仿宋"/>
          <w:sz w:val="32"/>
        </w:rPr>
        <w:t>，</w:t>
      </w:r>
      <w:r w:rsidRPr="00BC7420">
        <w:rPr>
          <w:rFonts w:eastAsia="仿宋" w:hAnsi="仿宋" w:hint="default"/>
          <w:sz w:val="32"/>
        </w:rPr>
        <w:t>上级医院下转患者仅有</w:t>
      </w:r>
      <w:r w:rsidRPr="00BC7420">
        <w:rPr>
          <w:rFonts w:eastAsia="仿宋" w:hint="default"/>
          <w:sz w:val="32"/>
        </w:rPr>
        <w:t>137</w:t>
      </w:r>
      <w:r w:rsidRPr="00BC7420">
        <w:rPr>
          <w:rFonts w:eastAsia="仿宋" w:hAnsi="仿宋" w:hint="default"/>
          <w:sz w:val="32"/>
        </w:rPr>
        <w:t>人。</w:t>
      </w:r>
    </w:p>
    <w:p w:rsidR="00EC2C6C" w:rsidRPr="00BC7420" w:rsidRDefault="00EC2C6C" w:rsidP="00590F4C">
      <w:pPr>
        <w:pBdr>
          <w:bottom w:val="single" w:sz="4" w:space="31" w:color="FFFFFF"/>
        </w:pBdr>
        <w:tabs>
          <w:tab w:val="left" w:pos="1440"/>
        </w:tabs>
        <w:topLinePunct/>
        <w:spacing w:line="331" w:lineRule="auto"/>
        <w:ind w:firstLineChars="200" w:firstLine="643"/>
        <w:rPr>
          <w:rFonts w:eastAsia="仿宋" w:hint="default"/>
          <w:kern w:val="0"/>
          <w:sz w:val="32"/>
          <w:lang w:val="zh-CN"/>
        </w:rPr>
      </w:pPr>
      <w:r w:rsidRPr="00BC7420">
        <w:rPr>
          <w:rFonts w:eastAsia="楷体" w:hint="default"/>
          <w:b/>
          <w:kern w:val="0"/>
          <w:sz w:val="32"/>
          <w:lang w:val="zh-CN"/>
        </w:rPr>
        <w:t>2</w:t>
      </w:r>
      <w:r w:rsidRPr="00BC7420">
        <w:rPr>
          <w:rFonts w:eastAsia="楷体" w:hAnsi="楷体" w:hint="default"/>
          <w:b/>
          <w:kern w:val="0"/>
          <w:sz w:val="32"/>
          <w:lang w:val="zh-CN"/>
        </w:rPr>
        <w:t>、基层医疗机构服务能力依然薄弱。</w:t>
      </w:r>
      <w:r w:rsidR="00700E9A" w:rsidRPr="00BC7420">
        <w:rPr>
          <w:rFonts w:eastAsia="仿宋" w:hAnsi="仿宋" w:hint="default"/>
          <w:sz w:val="32"/>
        </w:rPr>
        <w:t>基层设备</w:t>
      </w:r>
      <w:r w:rsidR="003E3DC2" w:rsidRPr="00BC7420">
        <w:rPr>
          <w:rFonts w:eastAsia="仿宋" w:hAnsi="仿宋"/>
          <w:sz w:val="32"/>
        </w:rPr>
        <w:t>仍显</w:t>
      </w:r>
      <w:r w:rsidR="00700E9A" w:rsidRPr="00BC7420">
        <w:rPr>
          <w:rFonts w:eastAsia="仿宋" w:hAnsi="仿宋" w:hint="default"/>
          <w:sz w:val="32"/>
        </w:rPr>
        <w:t>简陋，</w:t>
      </w:r>
      <w:r w:rsidRPr="00BC7420">
        <w:rPr>
          <w:rFonts w:eastAsia="仿宋" w:hAnsi="仿宋" w:hint="default"/>
          <w:sz w:val="32"/>
        </w:rPr>
        <w:t>彩超、数字</w:t>
      </w:r>
      <w:r w:rsidR="006468AC" w:rsidRPr="00BC7420">
        <w:rPr>
          <w:rFonts w:eastAsia="仿宋" w:hAnsi="仿宋" w:hint="default"/>
          <w:sz w:val="32"/>
        </w:rPr>
        <w:t>心电</w:t>
      </w:r>
      <w:r w:rsidRPr="00BC7420">
        <w:rPr>
          <w:rFonts w:eastAsia="仿宋" w:hAnsi="仿宋" w:hint="default"/>
          <w:sz w:val="32"/>
        </w:rPr>
        <w:t>仪等较先进的诊查设备不够普及，</w:t>
      </w:r>
      <w:r w:rsidR="008B546F" w:rsidRPr="00BC7420">
        <w:rPr>
          <w:rFonts w:eastAsia="仿宋" w:hAnsi="仿宋"/>
          <w:sz w:val="32"/>
        </w:rPr>
        <w:t>床位</w:t>
      </w:r>
      <w:r w:rsidR="009400EB" w:rsidRPr="00BC7420">
        <w:rPr>
          <w:rFonts w:eastAsia="仿宋" w:hAnsi="仿宋"/>
          <w:sz w:val="32"/>
        </w:rPr>
        <w:t>和人员</w:t>
      </w:r>
      <w:r w:rsidR="008B546F" w:rsidRPr="00BC7420">
        <w:rPr>
          <w:rFonts w:eastAsia="仿宋" w:hAnsi="仿宋"/>
          <w:sz w:val="32"/>
        </w:rPr>
        <w:t>不足</w:t>
      </w:r>
      <w:r w:rsidR="009400EB" w:rsidRPr="00BC7420">
        <w:rPr>
          <w:rFonts w:eastAsia="仿宋" w:hAnsi="仿宋"/>
          <w:sz w:val="32"/>
        </w:rPr>
        <w:t>，</w:t>
      </w:r>
      <w:r w:rsidRPr="00BC7420">
        <w:rPr>
          <w:rFonts w:eastAsia="仿宋" w:hAnsi="仿宋" w:hint="default"/>
          <w:sz w:val="32"/>
        </w:rPr>
        <w:t>不能满足基层首诊</w:t>
      </w:r>
      <w:r w:rsidR="008B546F" w:rsidRPr="00BC7420">
        <w:rPr>
          <w:rFonts w:eastAsia="仿宋" w:hAnsi="仿宋"/>
          <w:sz w:val="32"/>
        </w:rPr>
        <w:t>、</w:t>
      </w:r>
      <w:r w:rsidR="008B546F" w:rsidRPr="00BC7420">
        <w:rPr>
          <w:rFonts w:eastAsia="仿宋" w:hAnsi="仿宋" w:hint="default"/>
          <w:sz w:val="32"/>
        </w:rPr>
        <w:t>双向转诊</w:t>
      </w:r>
      <w:r w:rsidRPr="00BC7420">
        <w:rPr>
          <w:rFonts w:eastAsia="仿宋" w:hAnsi="仿宋" w:hint="default"/>
          <w:sz w:val="32"/>
        </w:rPr>
        <w:t>的需要。</w:t>
      </w:r>
      <w:r w:rsidRPr="00BC7420">
        <w:rPr>
          <w:rFonts w:eastAsia="仿宋" w:hint="default"/>
          <w:kern w:val="0"/>
          <w:sz w:val="32"/>
          <w:lang w:val="zh-CN"/>
        </w:rPr>
        <w:t>我市现有全科医生</w:t>
      </w:r>
      <w:r w:rsidRPr="00BC7420">
        <w:rPr>
          <w:rFonts w:eastAsia="仿宋" w:hint="default"/>
          <w:kern w:val="0"/>
          <w:sz w:val="32"/>
          <w:lang w:val="zh-CN"/>
        </w:rPr>
        <w:t>222</w:t>
      </w:r>
      <w:r w:rsidRPr="00BC7420">
        <w:rPr>
          <w:rFonts w:eastAsia="仿宋" w:hint="default"/>
          <w:kern w:val="0"/>
          <w:sz w:val="32"/>
          <w:lang w:val="zh-CN"/>
        </w:rPr>
        <w:t>人，按每万居民配置</w:t>
      </w:r>
      <w:r w:rsidR="00CC5090" w:rsidRPr="00BC7420">
        <w:rPr>
          <w:rFonts w:eastAsia="仿宋" w:hint="default"/>
          <w:kern w:val="0"/>
          <w:sz w:val="32"/>
          <w:lang w:val="zh-CN"/>
        </w:rPr>
        <w:t>2</w:t>
      </w:r>
      <w:r w:rsidR="00CC5090" w:rsidRPr="00BC7420">
        <w:rPr>
          <w:rFonts w:ascii="仿宋" w:eastAsia="仿宋" w:hAnsi="仿宋"/>
          <w:kern w:val="0"/>
          <w:sz w:val="32"/>
          <w:lang w:val="zh-CN"/>
        </w:rPr>
        <w:t>～</w:t>
      </w:r>
      <w:r w:rsidRPr="00BC7420">
        <w:rPr>
          <w:rFonts w:eastAsia="仿宋" w:hint="default"/>
          <w:kern w:val="0"/>
          <w:sz w:val="32"/>
          <w:lang w:val="zh-CN"/>
        </w:rPr>
        <w:t>3</w:t>
      </w:r>
      <w:r w:rsidRPr="00BC7420">
        <w:rPr>
          <w:rFonts w:eastAsia="仿宋" w:hint="default"/>
          <w:kern w:val="0"/>
          <w:sz w:val="32"/>
          <w:lang w:val="zh-CN"/>
        </w:rPr>
        <w:t>名全科医生的标准，缺口达</w:t>
      </w:r>
      <w:r w:rsidRPr="00BC7420">
        <w:rPr>
          <w:rFonts w:eastAsia="仿宋" w:hint="default"/>
          <w:kern w:val="0"/>
          <w:sz w:val="32"/>
          <w:lang w:val="zh-CN"/>
        </w:rPr>
        <w:t>500</w:t>
      </w:r>
      <w:r w:rsidRPr="00BC7420">
        <w:rPr>
          <w:rFonts w:eastAsia="仿宋" w:hint="default"/>
          <w:kern w:val="0"/>
          <w:sz w:val="32"/>
          <w:lang w:val="zh-CN"/>
        </w:rPr>
        <w:t>人左右。</w:t>
      </w:r>
      <w:r w:rsidRPr="00BC7420">
        <w:rPr>
          <w:rFonts w:eastAsia="仿宋" w:hAnsi="仿宋" w:hint="default"/>
          <w:sz w:val="32"/>
        </w:rPr>
        <w:t>乡镇卫生院中、高级医生</w:t>
      </w:r>
      <w:r w:rsidR="006468AC" w:rsidRPr="00BC7420">
        <w:rPr>
          <w:rFonts w:eastAsia="仿宋" w:hAnsi="仿宋" w:hint="default"/>
          <w:sz w:val="32"/>
        </w:rPr>
        <w:t>不足</w:t>
      </w:r>
      <w:r w:rsidRPr="00BC7420">
        <w:rPr>
          <w:rFonts w:eastAsia="仿宋" w:hAnsi="仿宋" w:hint="default"/>
          <w:sz w:val="32"/>
        </w:rPr>
        <w:t>，医</w:t>
      </w:r>
      <w:r w:rsidRPr="00BC7420">
        <w:rPr>
          <w:rFonts w:eastAsia="仿宋" w:hint="default"/>
          <w:kern w:val="0"/>
          <w:sz w:val="32"/>
          <w:lang w:val="zh-CN"/>
        </w:rPr>
        <w:t>技人员多数为转岗培训的初级人员，</w:t>
      </w:r>
      <w:r w:rsidRPr="00BC7420">
        <w:rPr>
          <w:rFonts w:eastAsia="仿宋" w:hAnsi="仿宋" w:hint="default"/>
          <w:sz w:val="32"/>
        </w:rPr>
        <w:t>村医年龄偏大、学历不高。受人事薪酬制度和执业环境制约，</w:t>
      </w:r>
      <w:r w:rsidR="006468AC" w:rsidRPr="00BC7420">
        <w:rPr>
          <w:rFonts w:eastAsia="仿宋" w:hint="default"/>
          <w:kern w:val="0"/>
          <w:sz w:val="32"/>
          <w:lang w:val="zh-CN"/>
        </w:rPr>
        <w:t>体制内外待遇差别影响了医务工作者向基层</w:t>
      </w:r>
      <w:r w:rsidRPr="00BC7420">
        <w:rPr>
          <w:rFonts w:eastAsia="仿宋" w:hint="default"/>
          <w:kern w:val="0"/>
          <w:sz w:val="32"/>
          <w:lang w:val="zh-CN"/>
        </w:rPr>
        <w:t>流动，</w:t>
      </w:r>
      <w:r w:rsidR="003965BF" w:rsidRPr="00BC7420">
        <w:rPr>
          <w:rFonts w:eastAsia="仿宋" w:hAnsi="仿宋"/>
          <w:sz w:val="32"/>
        </w:rPr>
        <w:t>基层</w:t>
      </w:r>
      <w:r w:rsidR="003965BF" w:rsidRPr="00BC7420">
        <w:rPr>
          <w:rFonts w:eastAsia="仿宋" w:hAnsi="仿宋" w:hint="default"/>
          <w:sz w:val="32"/>
        </w:rPr>
        <w:t>优秀人才</w:t>
      </w:r>
      <w:r w:rsidR="003965BF" w:rsidRPr="00BC7420">
        <w:rPr>
          <w:rFonts w:eastAsia="仿宋" w:hAnsi="仿宋"/>
          <w:sz w:val="32"/>
        </w:rPr>
        <w:t>“</w:t>
      </w:r>
      <w:r w:rsidR="003965BF" w:rsidRPr="00BC7420">
        <w:rPr>
          <w:rFonts w:eastAsia="仿宋" w:hAnsi="仿宋" w:hint="default"/>
          <w:sz w:val="32"/>
        </w:rPr>
        <w:t>招不来、留不住、用不上</w:t>
      </w:r>
      <w:r w:rsidR="003965BF" w:rsidRPr="00BC7420">
        <w:rPr>
          <w:rFonts w:eastAsia="仿宋" w:hAnsi="仿宋"/>
          <w:sz w:val="32"/>
        </w:rPr>
        <w:t>”</w:t>
      </w:r>
      <w:r w:rsidR="003965BF" w:rsidRPr="00BC7420">
        <w:rPr>
          <w:rFonts w:eastAsia="仿宋" w:hAnsi="仿宋" w:hint="default"/>
          <w:sz w:val="32"/>
        </w:rPr>
        <w:t>。</w:t>
      </w:r>
      <w:r w:rsidRPr="00BC7420">
        <w:rPr>
          <w:rFonts w:eastAsia="仿宋" w:hint="default"/>
          <w:kern w:val="0"/>
          <w:sz w:val="32"/>
          <w:lang w:val="zh-CN"/>
        </w:rPr>
        <w:t>2</w:t>
      </w:r>
      <w:r w:rsidRPr="00BC7420">
        <w:rPr>
          <w:rFonts w:eastAsia="仿宋" w:hint="default"/>
          <w:kern w:val="0"/>
          <w:sz w:val="32"/>
        </w:rPr>
        <w:t>016</w:t>
      </w:r>
      <w:r w:rsidRPr="00BC7420">
        <w:rPr>
          <w:rFonts w:eastAsia="仿宋" w:hAnsi="仿宋" w:hint="default"/>
          <w:kern w:val="0"/>
          <w:sz w:val="32"/>
        </w:rPr>
        <w:t>年全市医疗卫生机构门急诊量为</w:t>
      </w:r>
      <w:r w:rsidRPr="00BC7420">
        <w:rPr>
          <w:rFonts w:eastAsia="仿宋" w:hint="default"/>
          <w:kern w:val="0"/>
          <w:sz w:val="32"/>
        </w:rPr>
        <w:t>1368</w:t>
      </w:r>
      <w:r w:rsidRPr="00BC7420">
        <w:rPr>
          <w:rFonts w:eastAsia="仿宋" w:hAnsi="仿宋" w:hint="default"/>
          <w:kern w:val="0"/>
          <w:sz w:val="32"/>
        </w:rPr>
        <w:t>万人次，其中基层门急诊量为</w:t>
      </w:r>
      <w:r w:rsidRPr="00BC7420">
        <w:rPr>
          <w:rFonts w:eastAsia="仿宋" w:hint="default"/>
          <w:kern w:val="0"/>
          <w:sz w:val="32"/>
        </w:rPr>
        <w:t>412</w:t>
      </w:r>
      <w:r w:rsidRPr="00BC7420">
        <w:rPr>
          <w:rFonts w:eastAsia="仿宋" w:hAnsi="仿宋" w:hint="default"/>
          <w:kern w:val="0"/>
          <w:sz w:val="32"/>
        </w:rPr>
        <w:t>万人次，</w:t>
      </w:r>
      <w:r w:rsidRPr="00BC7420">
        <w:rPr>
          <w:rFonts w:eastAsia="仿宋" w:hint="default"/>
          <w:kern w:val="0"/>
          <w:sz w:val="32"/>
          <w:lang w:val="zh-CN"/>
        </w:rPr>
        <w:t>基层首诊仅</w:t>
      </w:r>
      <w:r w:rsidRPr="00BC7420">
        <w:rPr>
          <w:rFonts w:eastAsia="仿宋" w:hAnsi="仿宋" w:hint="default"/>
          <w:kern w:val="0"/>
          <w:sz w:val="32"/>
        </w:rPr>
        <w:t>占</w:t>
      </w:r>
      <w:r w:rsidRPr="00BC7420">
        <w:rPr>
          <w:rFonts w:eastAsia="仿宋" w:hint="default"/>
          <w:kern w:val="0"/>
          <w:sz w:val="32"/>
        </w:rPr>
        <w:t>30%</w:t>
      </w:r>
      <w:r w:rsidRPr="00BC7420">
        <w:rPr>
          <w:rFonts w:eastAsia="仿宋" w:hAnsi="仿宋" w:hint="default"/>
          <w:kern w:val="0"/>
          <w:sz w:val="32"/>
        </w:rPr>
        <w:t>，</w:t>
      </w:r>
      <w:r w:rsidRPr="00BC7420">
        <w:rPr>
          <w:rFonts w:eastAsia="仿宋" w:hAnsi="仿宋" w:hint="default"/>
          <w:sz w:val="32"/>
        </w:rPr>
        <w:t>与国家</w:t>
      </w:r>
      <w:r w:rsidR="006468AC" w:rsidRPr="00BC7420">
        <w:rPr>
          <w:rFonts w:eastAsia="仿宋" w:hint="default"/>
          <w:sz w:val="32"/>
        </w:rPr>
        <w:t>65%</w:t>
      </w:r>
      <w:r w:rsidR="006468AC" w:rsidRPr="00BC7420">
        <w:rPr>
          <w:rFonts w:eastAsia="仿宋" w:hAnsi="仿宋" w:hint="default"/>
          <w:sz w:val="32"/>
        </w:rPr>
        <w:t>的目标</w:t>
      </w:r>
      <w:r w:rsidRPr="00BC7420">
        <w:rPr>
          <w:rFonts w:eastAsia="仿宋" w:hAnsi="仿宋" w:hint="default"/>
          <w:sz w:val="32"/>
        </w:rPr>
        <w:t>要求</w:t>
      </w:r>
      <w:r w:rsidR="006468AC" w:rsidRPr="00BC7420">
        <w:rPr>
          <w:rFonts w:eastAsia="仿宋" w:hAnsi="仿宋" w:hint="default"/>
          <w:sz w:val="32"/>
        </w:rPr>
        <w:t>相差</w:t>
      </w:r>
      <w:r w:rsidRPr="00BC7420">
        <w:rPr>
          <w:rFonts w:eastAsia="仿宋" w:hAnsi="仿宋" w:hint="default"/>
          <w:sz w:val="32"/>
        </w:rPr>
        <w:t>甚远。</w:t>
      </w:r>
    </w:p>
    <w:p w:rsidR="00EC2C6C" w:rsidRPr="00BC7420" w:rsidRDefault="00EC2C6C" w:rsidP="00590F4C">
      <w:pPr>
        <w:pBdr>
          <w:bottom w:val="single" w:sz="4" w:space="31" w:color="FFFFFF"/>
        </w:pBdr>
        <w:tabs>
          <w:tab w:val="left" w:pos="1440"/>
        </w:tabs>
        <w:topLinePunct/>
        <w:spacing w:line="331" w:lineRule="auto"/>
        <w:ind w:firstLineChars="200" w:firstLine="643"/>
        <w:rPr>
          <w:rFonts w:eastAsia="仿宋" w:hint="default"/>
          <w:kern w:val="0"/>
          <w:sz w:val="32"/>
          <w:lang w:val="zh-CN"/>
        </w:rPr>
      </w:pPr>
      <w:r w:rsidRPr="00BC7420">
        <w:rPr>
          <w:rFonts w:eastAsia="楷体" w:hint="default"/>
          <w:b/>
          <w:kern w:val="0"/>
          <w:sz w:val="32"/>
          <w:lang w:val="zh-CN"/>
        </w:rPr>
        <w:t>3</w:t>
      </w:r>
      <w:r w:rsidRPr="00BC7420">
        <w:rPr>
          <w:rFonts w:eastAsia="楷体" w:hAnsi="楷体" w:hint="default"/>
          <w:b/>
          <w:kern w:val="0"/>
          <w:sz w:val="32"/>
          <w:lang w:val="zh-CN"/>
        </w:rPr>
        <w:t>、医联体作用未能得到充分发挥。</w:t>
      </w:r>
      <w:r w:rsidR="0073446C" w:rsidRPr="00BC7420">
        <w:rPr>
          <w:rFonts w:eastAsia="仿宋" w:hint="default"/>
          <w:kern w:val="0"/>
          <w:sz w:val="32"/>
          <w:lang w:val="zh-CN"/>
        </w:rPr>
        <w:t>医联体</w:t>
      </w:r>
      <w:r w:rsidRPr="00BC7420">
        <w:rPr>
          <w:rFonts w:eastAsia="仿宋" w:hint="default"/>
          <w:kern w:val="0"/>
          <w:sz w:val="32"/>
          <w:lang w:val="zh-CN"/>
        </w:rPr>
        <w:t>医院之间</w:t>
      </w:r>
      <w:r w:rsidR="0073446C" w:rsidRPr="00BC7420">
        <w:rPr>
          <w:rFonts w:eastAsia="仿宋" w:hint="default"/>
          <w:kern w:val="0"/>
          <w:sz w:val="32"/>
          <w:lang w:val="zh-CN"/>
        </w:rPr>
        <w:t>没有形成利益共同体，处于自身发展的需要</w:t>
      </w:r>
      <w:r w:rsidRPr="00BC7420">
        <w:rPr>
          <w:rFonts w:eastAsia="仿宋" w:hint="default"/>
          <w:kern w:val="0"/>
          <w:sz w:val="32"/>
          <w:lang w:val="zh-CN"/>
        </w:rPr>
        <w:t>，</w:t>
      </w:r>
      <w:r w:rsidR="0073446C" w:rsidRPr="00BC7420">
        <w:rPr>
          <w:rFonts w:eastAsia="仿宋" w:hint="default"/>
          <w:kern w:val="0"/>
          <w:sz w:val="32"/>
          <w:lang w:val="zh-CN"/>
        </w:rPr>
        <w:t>存在逐利倾向。</w:t>
      </w:r>
      <w:r w:rsidRPr="00BC7420">
        <w:rPr>
          <w:rFonts w:eastAsia="仿宋" w:hint="default"/>
          <w:kern w:val="0"/>
          <w:sz w:val="32"/>
          <w:lang w:val="zh-CN"/>
        </w:rPr>
        <w:t>下派专家多为义务出诊，缺乏长效的补偿激励机制。转诊操作流程不</w:t>
      </w:r>
      <w:r w:rsidR="006468AC" w:rsidRPr="00BC7420">
        <w:rPr>
          <w:rFonts w:eastAsia="仿宋" w:hint="default"/>
          <w:kern w:val="0"/>
          <w:sz w:val="32"/>
          <w:lang w:val="zh-CN"/>
        </w:rPr>
        <w:t>够</w:t>
      </w:r>
      <w:r w:rsidRPr="00BC7420">
        <w:rPr>
          <w:rFonts w:eastAsia="仿宋" w:hint="default"/>
          <w:kern w:val="0"/>
          <w:sz w:val="32"/>
          <w:lang w:val="zh-CN"/>
        </w:rPr>
        <w:t>规范，</w:t>
      </w:r>
      <w:r w:rsidRPr="00BC7420">
        <w:rPr>
          <w:rFonts w:eastAsia="仿宋" w:hAnsi="仿宋" w:hint="default"/>
          <w:sz w:val="32"/>
        </w:rPr>
        <w:t>尚未对</w:t>
      </w:r>
      <w:r w:rsidR="006468AC" w:rsidRPr="00BC7420">
        <w:rPr>
          <w:rFonts w:eastAsia="仿宋" w:hAnsi="仿宋" w:hint="default"/>
          <w:sz w:val="32"/>
        </w:rPr>
        <w:t>上转或下转</w:t>
      </w:r>
      <w:r w:rsidR="006468AC" w:rsidRPr="00BC7420">
        <w:rPr>
          <w:rFonts w:eastAsia="仿宋" w:hint="default"/>
          <w:kern w:val="0"/>
          <w:sz w:val="32"/>
          <w:lang w:val="zh-CN"/>
        </w:rPr>
        <w:t>判定标准</w:t>
      </w:r>
      <w:r w:rsidRPr="00BC7420">
        <w:rPr>
          <w:rFonts w:eastAsia="仿宋" w:hAnsi="仿宋" w:hint="default"/>
          <w:sz w:val="32"/>
        </w:rPr>
        <w:t>进行量</w:t>
      </w:r>
      <w:r w:rsidR="0073446C" w:rsidRPr="00BC7420">
        <w:rPr>
          <w:rFonts w:eastAsia="仿宋" w:hAnsi="仿宋" w:hint="default"/>
          <w:sz w:val="32"/>
        </w:rPr>
        <w:t>化</w:t>
      </w:r>
      <w:r w:rsidRPr="00BC7420">
        <w:rPr>
          <w:rFonts w:eastAsia="仿宋" w:hAnsi="仿宋" w:hint="default"/>
          <w:sz w:val="32"/>
        </w:rPr>
        <w:t>。</w:t>
      </w:r>
      <w:r w:rsidRPr="00BC7420">
        <w:rPr>
          <w:rFonts w:eastAsia="仿宋" w:hint="default"/>
          <w:kern w:val="0"/>
          <w:sz w:val="32"/>
          <w:lang w:val="zh-CN"/>
        </w:rPr>
        <w:t>没有全市统一的医疗资源信息化平台，</w:t>
      </w:r>
      <w:r w:rsidR="00397124" w:rsidRPr="00BC7420">
        <w:rPr>
          <w:rFonts w:eastAsia="仿宋" w:hint="default"/>
          <w:kern w:val="0"/>
          <w:sz w:val="32"/>
          <w:lang w:val="zh-CN"/>
        </w:rPr>
        <w:t>健康档案、电子病历和检验检测结果在不同医疗机构之间</w:t>
      </w:r>
      <w:r w:rsidRPr="00BC7420">
        <w:rPr>
          <w:rFonts w:eastAsia="仿宋" w:hint="default"/>
          <w:kern w:val="0"/>
          <w:sz w:val="32"/>
          <w:lang w:val="zh-CN"/>
        </w:rPr>
        <w:t>共享互认还没实现。</w:t>
      </w:r>
      <w:r w:rsidR="00397124" w:rsidRPr="00BC7420">
        <w:rPr>
          <w:rFonts w:eastAsia="仿宋" w:hint="default"/>
          <w:kern w:val="0"/>
          <w:sz w:val="32"/>
          <w:lang w:val="zh-CN"/>
        </w:rPr>
        <w:t>通过</w:t>
      </w:r>
      <w:r w:rsidRPr="00BC7420">
        <w:rPr>
          <w:rFonts w:eastAsia="仿宋" w:hint="default"/>
          <w:kern w:val="0"/>
          <w:sz w:val="32"/>
          <w:lang w:val="zh-CN"/>
        </w:rPr>
        <w:t>远程医疗</w:t>
      </w:r>
      <w:r w:rsidR="00397124" w:rsidRPr="00BC7420">
        <w:rPr>
          <w:rFonts w:eastAsia="仿宋" w:hint="default"/>
          <w:kern w:val="0"/>
          <w:sz w:val="32"/>
          <w:lang w:val="zh-CN"/>
        </w:rPr>
        <w:t>平台</w:t>
      </w:r>
      <w:r w:rsidR="007653D9" w:rsidRPr="00BC7420">
        <w:rPr>
          <w:rFonts w:eastAsia="仿宋" w:hint="default"/>
          <w:kern w:val="0"/>
          <w:sz w:val="32"/>
          <w:lang w:val="zh-CN"/>
        </w:rPr>
        <w:t>与国内知名医院合作诊治的疑难病例不多</w:t>
      </w:r>
      <w:r w:rsidR="007653D9" w:rsidRPr="00BC7420">
        <w:rPr>
          <w:rFonts w:eastAsia="仿宋"/>
          <w:kern w:val="0"/>
          <w:sz w:val="32"/>
          <w:lang w:val="zh-CN"/>
        </w:rPr>
        <w:t>，</w:t>
      </w:r>
      <w:r w:rsidR="00397124" w:rsidRPr="00BC7420">
        <w:rPr>
          <w:rFonts w:eastAsia="仿宋" w:hint="default"/>
          <w:kern w:val="0"/>
          <w:sz w:val="32"/>
          <w:lang w:val="zh-CN"/>
        </w:rPr>
        <w:t>医</w:t>
      </w:r>
      <w:r w:rsidR="00733458" w:rsidRPr="00BC7420">
        <w:rPr>
          <w:rFonts w:eastAsia="仿宋" w:hint="default"/>
          <w:kern w:val="0"/>
          <w:sz w:val="32"/>
          <w:lang w:val="zh-CN"/>
        </w:rPr>
        <w:t>联体医院间远程</w:t>
      </w:r>
      <w:r w:rsidR="00397124" w:rsidRPr="00BC7420">
        <w:rPr>
          <w:rFonts w:eastAsia="仿宋" w:hint="default"/>
          <w:kern w:val="0"/>
          <w:sz w:val="32"/>
          <w:lang w:val="zh-CN"/>
        </w:rPr>
        <w:t>诊</w:t>
      </w:r>
      <w:r w:rsidR="00733458" w:rsidRPr="00BC7420">
        <w:rPr>
          <w:rFonts w:eastAsia="仿宋" w:hint="default"/>
          <w:kern w:val="0"/>
          <w:sz w:val="32"/>
          <w:lang w:val="zh-CN"/>
        </w:rPr>
        <w:t>断</w:t>
      </w:r>
      <w:r w:rsidR="007653D9" w:rsidRPr="00BC7420">
        <w:rPr>
          <w:rFonts w:eastAsia="仿宋" w:hint="default"/>
          <w:kern w:val="0"/>
          <w:sz w:val="32"/>
          <w:lang w:val="zh-CN"/>
        </w:rPr>
        <w:t>也只有心电</w:t>
      </w:r>
      <w:r w:rsidR="007653D9" w:rsidRPr="00BC7420">
        <w:rPr>
          <w:rFonts w:eastAsia="仿宋"/>
          <w:kern w:val="0"/>
          <w:sz w:val="32"/>
          <w:lang w:val="zh-CN"/>
        </w:rPr>
        <w:t>、</w:t>
      </w:r>
      <w:r w:rsidR="00397124" w:rsidRPr="00BC7420">
        <w:rPr>
          <w:rFonts w:eastAsia="仿宋" w:hint="default"/>
          <w:kern w:val="0"/>
          <w:sz w:val="32"/>
          <w:lang w:val="zh-CN"/>
        </w:rPr>
        <w:t>影像等简单项目</w:t>
      </w:r>
      <w:r w:rsidRPr="00BC7420">
        <w:rPr>
          <w:rFonts w:eastAsia="仿宋" w:hint="default"/>
          <w:kern w:val="0"/>
          <w:sz w:val="32"/>
          <w:lang w:val="zh-CN"/>
        </w:rPr>
        <w:t>。</w:t>
      </w:r>
      <w:r w:rsidR="00397124" w:rsidRPr="00BC7420">
        <w:rPr>
          <w:rFonts w:eastAsia="仿宋" w:hint="default"/>
          <w:kern w:val="0"/>
          <w:sz w:val="32"/>
          <w:lang w:val="zh-CN"/>
        </w:rPr>
        <w:t>基层药物品种少</w:t>
      </w:r>
      <w:r w:rsidRPr="00BC7420">
        <w:rPr>
          <w:rFonts w:eastAsia="仿宋" w:hint="default"/>
          <w:kern w:val="0"/>
          <w:sz w:val="32"/>
          <w:lang w:val="zh-CN"/>
        </w:rPr>
        <w:t>，</w:t>
      </w:r>
      <w:r w:rsidR="009D73A8" w:rsidRPr="00BC7420">
        <w:rPr>
          <w:rFonts w:eastAsia="仿宋" w:hint="default"/>
          <w:kern w:val="0"/>
          <w:sz w:val="32"/>
          <w:lang w:val="zh-CN"/>
        </w:rPr>
        <w:t>基本药品目录</w:t>
      </w:r>
      <w:r w:rsidRPr="00BC7420">
        <w:rPr>
          <w:rFonts w:eastAsia="仿宋" w:hint="default"/>
          <w:kern w:val="0"/>
          <w:sz w:val="32"/>
          <w:lang w:val="zh-CN"/>
        </w:rPr>
        <w:t>不能满足部分</w:t>
      </w:r>
      <w:r w:rsidR="00397124" w:rsidRPr="00BC7420">
        <w:rPr>
          <w:rFonts w:eastAsia="仿宋" w:hint="default"/>
          <w:kern w:val="0"/>
          <w:sz w:val="32"/>
          <w:lang w:val="zh-CN"/>
        </w:rPr>
        <w:t>下</w:t>
      </w:r>
      <w:r w:rsidRPr="00BC7420">
        <w:rPr>
          <w:rFonts w:eastAsia="仿宋" w:hint="default"/>
          <w:kern w:val="0"/>
          <w:sz w:val="32"/>
          <w:lang w:val="zh-CN"/>
        </w:rPr>
        <w:t>转</w:t>
      </w:r>
      <w:r w:rsidR="00397124" w:rsidRPr="00BC7420">
        <w:rPr>
          <w:rFonts w:eastAsia="仿宋" w:hint="default"/>
          <w:kern w:val="0"/>
          <w:sz w:val="32"/>
          <w:lang w:val="zh-CN"/>
        </w:rPr>
        <w:t>患者继续治疗的</w:t>
      </w:r>
      <w:r w:rsidRPr="00BC7420">
        <w:rPr>
          <w:rFonts w:eastAsia="仿宋" w:hint="default"/>
          <w:kern w:val="0"/>
          <w:sz w:val="32"/>
          <w:lang w:val="zh-CN"/>
        </w:rPr>
        <w:t>需求，上级医院医生下基层出诊也难以正常开出处方。</w:t>
      </w:r>
    </w:p>
    <w:p w:rsidR="00EC2C6C" w:rsidRPr="00BC7420" w:rsidRDefault="00EC2C6C" w:rsidP="00590F4C">
      <w:pPr>
        <w:pBdr>
          <w:bottom w:val="single" w:sz="4" w:space="31" w:color="FFFFFF"/>
        </w:pBdr>
        <w:tabs>
          <w:tab w:val="left" w:pos="1440"/>
        </w:tabs>
        <w:topLinePunct/>
        <w:spacing w:line="331" w:lineRule="auto"/>
        <w:ind w:firstLineChars="200" w:firstLine="643"/>
        <w:rPr>
          <w:rFonts w:eastAsia="仿宋" w:hint="default"/>
          <w:kern w:val="0"/>
          <w:sz w:val="32"/>
          <w:lang w:val="zh-CN"/>
        </w:rPr>
      </w:pPr>
      <w:r w:rsidRPr="00BC7420">
        <w:rPr>
          <w:rFonts w:eastAsia="楷体" w:hint="default"/>
          <w:b/>
          <w:kern w:val="0"/>
          <w:sz w:val="32"/>
          <w:lang w:val="zh-CN"/>
        </w:rPr>
        <w:lastRenderedPageBreak/>
        <w:t>4</w:t>
      </w:r>
      <w:r w:rsidRPr="00BC7420">
        <w:rPr>
          <w:rFonts w:eastAsia="楷体" w:hAnsi="楷体" w:hint="default"/>
          <w:b/>
          <w:kern w:val="0"/>
          <w:sz w:val="32"/>
          <w:lang w:val="zh-CN"/>
        </w:rPr>
        <w:t>、群众对分级诊疗认知程度偏低。</w:t>
      </w:r>
      <w:r w:rsidRPr="00BC7420">
        <w:rPr>
          <w:rFonts w:eastAsia="仿宋" w:hint="default"/>
          <w:kern w:val="0"/>
          <w:sz w:val="32"/>
          <w:lang w:val="zh-CN"/>
        </w:rPr>
        <w:t>许多患者对于普通的常见病、多发病习惯到大医院找名医就诊，这种小题大做的就医行为，致使三级医院人满为患，同时也导致了基层医疗资源的浪费。</w:t>
      </w:r>
      <w:r w:rsidR="00CB2D38" w:rsidRPr="00BC7420">
        <w:rPr>
          <w:rFonts w:eastAsia="仿宋" w:hint="default"/>
          <w:kern w:val="0"/>
          <w:sz w:val="32"/>
          <w:lang w:val="zh-CN"/>
        </w:rPr>
        <w:t>宣传</w:t>
      </w:r>
      <w:r w:rsidRPr="00BC7420">
        <w:rPr>
          <w:rFonts w:eastAsia="仿宋" w:hint="default"/>
          <w:kern w:val="0"/>
          <w:sz w:val="32"/>
          <w:lang w:val="zh-CN"/>
        </w:rPr>
        <w:t>分级诊疗</w:t>
      </w:r>
      <w:r w:rsidRPr="00BC7420">
        <w:rPr>
          <w:rFonts w:eastAsia="仿宋" w:hAnsi="仿宋" w:hint="default"/>
          <w:sz w:val="32"/>
        </w:rPr>
        <w:t>制度</w:t>
      </w:r>
      <w:r w:rsidRPr="00BC7420">
        <w:rPr>
          <w:rFonts w:eastAsia="仿宋" w:hint="default"/>
          <w:kern w:val="0"/>
          <w:sz w:val="32"/>
          <w:lang w:val="zh-CN"/>
        </w:rPr>
        <w:t>方式不</w:t>
      </w:r>
      <w:r w:rsidR="00CB2D38" w:rsidRPr="00BC7420">
        <w:rPr>
          <w:rFonts w:eastAsia="仿宋" w:hint="default"/>
          <w:kern w:val="0"/>
          <w:sz w:val="32"/>
          <w:lang w:val="zh-CN"/>
        </w:rPr>
        <w:t>多</w:t>
      </w:r>
      <w:r w:rsidR="006A7B7B" w:rsidRPr="00BC7420">
        <w:rPr>
          <w:rFonts w:eastAsia="仿宋" w:hint="default"/>
          <w:kern w:val="0"/>
          <w:sz w:val="32"/>
          <w:lang w:val="zh-CN"/>
        </w:rPr>
        <w:t>、力度不大</w:t>
      </w:r>
      <w:r w:rsidRPr="00BC7420">
        <w:rPr>
          <w:rFonts w:eastAsia="仿宋" w:hint="default"/>
          <w:kern w:val="0"/>
          <w:sz w:val="32"/>
          <w:lang w:val="zh-CN"/>
        </w:rPr>
        <w:t>，群众知晓率不高</w:t>
      </w:r>
      <w:r w:rsidR="00430191" w:rsidRPr="00BC7420">
        <w:rPr>
          <w:rFonts w:eastAsia="仿宋" w:hint="default"/>
          <w:kern w:val="0"/>
          <w:sz w:val="32"/>
          <w:lang w:val="zh-CN"/>
        </w:rPr>
        <w:t>，</w:t>
      </w:r>
      <w:r w:rsidRPr="00BC7420">
        <w:rPr>
          <w:rFonts w:eastAsia="仿宋" w:hint="default"/>
          <w:kern w:val="0"/>
          <w:sz w:val="32"/>
          <w:lang w:val="zh-CN"/>
        </w:rPr>
        <w:t>对转诊流程、医保差别报销政策给自身就医带来好处</w:t>
      </w:r>
      <w:r w:rsidR="006A7B7B" w:rsidRPr="00BC7420">
        <w:rPr>
          <w:rFonts w:eastAsia="仿宋" w:hint="default"/>
          <w:kern w:val="0"/>
          <w:sz w:val="32"/>
          <w:lang w:val="zh-CN"/>
        </w:rPr>
        <w:t>缺乏深入</w:t>
      </w:r>
      <w:r w:rsidR="00430191" w:rsidRPr="00BC7420">
        <w:rPr>
          <w:rFonts w:eastAsia="仿宋" w:hint="default"/>
          <w:kern w:val="0"/>
          <w:sz w:val="32"/>
          <w:lang w:val="zh-CN"/>
        </w:rPr>
        <w:t>了解，</w:t>
      </w:r>
      <w:r w:rsidRPr="00BC7420">
        <w:rPr>
          <w:rFonts w:eastAsia="仿宋" w:hint="default"/>
          <w:kern w:val="0"/>
          <w:sz w:val="32"/>
          <w:lang w:val="zh-CN"/>
        </w:rPr>
        <w:t>部分医</w:t>
      </w:r>
      <w:r w:rsidR="00430191" w:rsidRPr="00BC7420">
        <w:rPr>
          <w:rFonts w:eastAsia="仿宋" w:hint="default"/>
          <w:kern w:val="0"/>
          <w:sz w:val="32"/>
          <w:lang w:val="zh-CN"/>
        </w:rPr>
        <w:t>务工作者</w:t>
      </w:r>
      <w:r w:rsidR="00CB2D38" w:rsidRPr="00BC7420">
        <w:rPr>
          <w:rFonts w:eastAsia="仿宋" w:hint="default"/>
          <w:kern w:val="0"/>
          <w:sz w:val="32"/>
          <w:lang w:val="zh-CN"/>
        </w:rPr>
        <w:t>认识</w:t>
      </w:r>
      <w:r w:rsidR="00430191" w:rsidRPr="00BC7420">
        <w:rPr>
          <w:rFonts w:eastAsia="仿宋" w:hint="default"/>
          <w:kern w:val="0"/>
          <w:sz w:val="32"/>
          <w:lang w:val="zh-CN"/>
        </w:rPr>
        <w:t>上</w:t>
      </w:r>
      <w:r w:rsidR="00CB2D38" w:rsidRPr="00BC7420">
        <w:rPr>
          <w:rFonts w:eastAsia="仿宋" w:hint="default"/>
          <w:kern w:val="0"/>
          <w:sz w:val="32"/>
          <w:lang w:val="zh-CN"/>
        </w:rPr>
        <w:t>存在误区，有的持有怀疑态度，缺乏</w:t>
      </w:r>
      <w:r w:rsidR="00430191" w:rsidRPr="00BC7420">
        <w:rPr>
          <w:rFonts w:eastAsia="仿宋" w:hint="default"/>
          <w:kern w:val="0"/>
          <w:sz w:val="32"/>
          <w:lang w:val="zh-CN"/>
        </w:rPr>
        <w:t>落实分级诊疗制度的</w:t>
      </w:r>
      <w:r w:rsidR="009D73A8" w:rsidRPr="00BC7420">
        <w:rPr>
          <w:rFonts w:eastAsia="仿宋" w:hint="default"/>
          <w:kern w:val="0"/>
          <w:sz w:val="32"/>
          <w:lang w:val="zh-CN"/>
        </w:rPr>
        <w:t>主动</w:t>
      </w:r>
      <w:r w:rsidR="006A7B7B" w:rsidRPr="00BC7420">
        <w:rPr>
          <w:rFonts w:eastAsia="仿宋" w:hint="default"/>
          <w:kern w:val="0"/>
          <w:sz w:val="32"/>
          <w:lang w:val="zh-CN"/>
        </w:rPr>
        <w:t>性</w:t>
      </w:r>
      <w:r w:rsidR="00CB2D38" w:rsidRPr="00BC7420">
        <w:rPr>
          <w:rFonts w:eastAsia="仿宋" w:hint="default"/>
          <w:kern w:val="0"/>
          <w:sz w:val="32"/>
          <w:lang w:val="zh-CN"/>
        </w:rPr>
        <w:t>。</w:t>
      </w:r>
      <w:r w:rsidRPr="00BC7420">
        <w:rPr>
          <w:rFonts w:eastAsia="仿宋" w:hint="default"/>
          <w:kern w:val="0"/>
          <w:sz w:val="32"/>
          <w:lang w:val="zh-CN"/>
        </w:rPr>
        <w:t>家庭医生签约服务</w:t>
      </w:r>
      <w:r w:rsidR="00CB2D38" w:rsidRPr="00BC7420">
        <w:rPr>
          <w:rFonts w:eastAsia="仿宋" w:hint="default"/>
          <w:kern w:val="0"/>
          <w:sz w:val="32"/>
          <w:lang w:val="zh-CN"/>
        </w:rPr>
        <w:t>项目简单</w:t>
      </w:r>
      <w:r w:rsidRPr="00BC7420">
        <w:rPr>
          <w:rFonts w:eastAsia="仿宋" w:hint="default"/>
          <w:kern w:val="0"/>
          <w:sz w:val="32"/>
          <w:lang w:val="zh-CN"/>
        </w:rPr>
        <w:t>，即使</w:t>
      </w:r>
      <w:r w:rsidR="00CB2D38" w:rsidRPr="00BC7420">
        <w:rPr>
          <w:rFonts w:eastAsia="仿宋" w:hint="default"/>
          <w:kern w:val="0"/>
          <w:sz w:val="32"/>
          <w:lang w:val="zh-CN"/>
        </w:rPr>
        <w:t>免费或收取少量的签约服务费，居民和</w:t>
      </w:r>
      <w:r w:rsidR="00430191" w:rsidRPr="00BC7420">
        <w:rPr>
          <w:rFonts w:eastAsia="仿宋" w:hint="default"/>
          <w:kern w:val="0"/>
          <w:sz w:val="32"/>
          <w:lang w:val="zh-CN"/>
        </w:rPr>
        <w:t>基层医疗机构</w:t>
      </w:r>
      <w:r w:rsidR="00CB2D38" w:rsidRPr="00BC7420">
        <w:rPr>
          <w:rFonts w:eastAsia="仿宋" w:hint="default"/>
          <w:kern w:val="0"/>
          <w:sz w:val="32"/>
          <w:lang w:val="zh-CN"/>
        </w:rPr>
        <w:t>双方</w:t>
      </w:r>
      <w:r w:rsidRPr="00BC7420">
        <w:rPr>
          <w:rFonts w:eastAsia="仿宋" w:hint="default"/>
          <w:kern w:val="0"/>
          <w:sz w:val="32"/>
          <w:lang w:val="zh-CN"/>
        </w:rPr>
        <w:t>积极性</w:t>
      </w:r>
      <w:r w:rsidR="00CB2D38" w:rsidRPr="00BC7420">
        <w:rPr>
          <w:rFonts w:eastAsia="仿宋" w:hint="default"/>
          <w:kern w:val="0"/>
          <w:sz w:val="32"/>
          <w:lang w:val="zh-CN"/>
        </w:rPr>
        <w:t>都</w:t>
      </w:r>
      <w:r w:rsidRPr="00BC7420">
        <w:rPr>
          <w:rFonts w:eastAsia="仿宋" w:hint="default"/>
          <w:kern w:val="0"/>
          <w:sz w:val="32"/>
          <w:lang w:val="zh-CN"/>
        </w:rPr>
        <w:t>不高，</w:t>
      </w:r>
      <w:r w:rsidR="00CB2D38" w:rsidRPr="00BC7420">
        <w:rPr>
          <w:rFonts w:eastAsia="仿宋" w:hint="default"/>
          <w:kern w:val="0"/>
          <w:sz w:val="32"/>
          <w:lang w:val="zh-CN"/>
        </w:rPr>
        <w:t>目前签约率仅为</w:t>
      </w:r>
      <w:r w:rsidR="00CB2D38" w:rsidRPr="00BC7420">
        <w:rPr>
          <w:rFonts w:eastAsia="仿宋" w:hint="default"/>
          <w:kern w:val="0"/>
          <w:sz w:val="32"/>
          <w:lang w:val="zh-CN"/>
        </w:rPr>
        <w:t>11.3%</w:t>
      </w:r>
      <w:r w:rsidRPr="00BC7420">
        <w:rPr>
          <w:rFonts w:eastAsia="仿宋" w:hint="default"/>
          <w:kern w:val="0"/>
          <w:sz w:val="32"/>
          <w:lang w:val="zh-CN"/>
        </w:rPr>
        <w:t>。</w:t>
      </w:r>
    </w:p>
    <w:p w:rsidR="00EC2C6C" w:rsidRPr="00BC7420" w:rsidRDefault="00EC2C6C" w:rsidP="00326E63">
      <w:pPr>
        <w:pBdr>
          <w:bottom w:val="single" w:sz="4" w:space="31" w:color="FFFFFF"/>
        </w:pBdr>
        <w:tabs>
          <w:tab w:val="left" w:pos="1440"/>
        </w:tabs>
        <w:topLinePunct/>
        <w:spacing w:beforeLines="50" w:afterLines="50" w:line="331" w:lineRule="auto"/>
        <w:ind w:firstLineChars="200" w:firstLine="640"/>
        <w:rPr>
          <w:rFonts w:eastAsia="黑体" w:hint="default"/>
          <w:sz w:val="32"/>
          <w:szCs w:val="32"/>
        </w:rPr>
      </w:pPr>
      <w:r w:rsidRPr="00BC7420">
        <w:rPr>
          <w:rFonts w:eastAsia="黑体" w:hAnsi="黑体" w:hint="default"/>
          <w:sz w:val="32"/>
          <w:szCs w:val="32"/>
        </w:rPr>
        <w:t>三、推进分级诊疗工作的</w:t>
      </w:r>
      <w:r w:rsidR="00721D39" w:rsidRPr="00BC7420">
        <w:rPr>
          <w:rFonts w:eastAsia="黑体" w:hAnsi="黑体" w:hint="default"/>
          <w:sz w:val="32"/>
          <w:szCs w:val="32"/>
        </w:rPr>
        <w:t>意见</w:t>
      </w:r>
      <w:r w:rsidRPr="00BC7420">
        <w:rPr>
          <w:rFonts w:eastAsia="黑体" w:hAnsi="黑体" w:hint="default"/>
          <w:sz w:val="32"/>
          <w:szCs w:val="32"/>
        </w:rPr>
        <w:t>建议</w:t>
      </w:r>
    </w:p>
    <w:p w:rsidR="00722695" w:rsidRPr="00BC7420" w:rsidRDefault="00722695" w:rsidP="00590F4C">
      <w:pPr>
        <w:pBdr>
          <w:bottom w:val="single" w:sz="4" w:space="31" w:color="FFFFFF"/>
        </w:pBdr>
        <w:tabs>
          <w:tab w:val="left" w:pos="1440"/>
        </w:tabs>
        <w:topLinePunct/>
        <w:spacing w:line="331" w:lineRule="auto"/>
        <w:ind w:firstLineChars="200" w:firstLine="640"/>
        <w:rPr>
          <w:rFonts w:eastAsia="仿宋" w:hint="default"/>
          <w:kern w:val="0"/>
          <w:sz w:val="32"/>
          <w:lang w:val="zh-CN"/>
        </w:rPr>
      </w:pPr>
      <w:r w:rsidRPr="00BC7420">
        <w:rPr>
          <w:rFonts w:eastAsia="仿宋"/>
          <w:bCs/>
          <w:kern w:val="0"/>
          <w:sz w:val="32"/>
          <w:lang w:val="zh-CN"/>
        </w:rPr>
        <w:t>建立</w:t>
      </w:r>
      <w:r w:rsidRPr="00BC7420">
        <w:rPr>
          <w:rFonts w:eastAsia="仿宋" w:hint="default"/>
          <w:bCs/>
          <w:kern w:val="0"/>
          <w:sz w:val="32"/>
          <w:lang w:val="zh-CN"/>
        </w:rPr>
        <w:t>分级诊疗制度，是一项</w:t>
      </w:r>
      <w:r w:rsidRPr="00BC7420">
        <w:rPr>
          <w:rFonts w:eastAsia="仿宋"/>
          <w:bCs/>
          <w:kern w:val="0"/>
          <w:sz w:val="32"/>
          <w:lang w:val="zh-CN"/>
        </w:rPr>
        <w:t>牵动</w:t>
      </w:r>
      <w:r w:rsidRPr="00BC7420">
        <w:rPr>
          <w:rFonts w:eastAsia="仿宋" w:hint="default"/>
          <w:bCs/>
          <w:kern w:val="0"/>
          <w:sz w:val="32"/>
          <w:lang w:val="zh-CN"/>
        </w:rPr>
        <w:t>面广、政策性强、</w:t>
      </w:r>
      <w:r w:rsidR="00B24391" w:rsidRPr="00BC7420">
        <w:rPr>
          <w:rFonts w:eastAsia="仿宋"/>
          <w:bCs/>
          <w:kern w:val="0"/>
          <w:sz w:val="32"/>
          <w:lang w:val="zh-CN"/>
        </w:rPr>
        <w:t>具有长期性和复杂性</w:t>
      </w:r>
      <w:r w:rsidRPr="00BC7420">
        <w:rPr>
          <w:rFonts w:eastAsia="仿宋" w:hint="default"/>
          <w:bCs/>
          <w:kern w:val="0"/>
          <w:sz w:val="32"/>
          <w:lang w:val="zh-CN"/>
        </w:rPr>
        <w:t>的系统工程。要从维护群众健康利益的角度认识分</w:t>
      </w:r>
      <w:r w:rsidRPr="00BC7420">
        <w:rPr>
          <w:rFonts w:eastAsia="仿宋" w:hint="default"/>
          <w:kern w:val="0"/>
          <w:sz w:val="32"/>
          <w:lang w:val="zh-CN"/>
        </w:rPr>
        <w:t>级诊疗制度建设的重要意义，</w:t>
      </w:r>
      <w:r w:rsidRPr="00BC7420">
        <w:rPr>
          <w:rFonts w:eastAsia="仿宋"/>
          <w:kern w:val="0"/>
          <w:sz w:val="32"/>
          <w:lang w:val="zh-CN"/>
        </w:rPr>
        <w:t>积极探索有效实施路径，</w:t>
      </w:r>
      <w:r w:rsidR="00546BBC" w:rsidRPr="00C830C0">
        <w:rPr>
          <w:rFonts w:eastAsia="仿宋"/>
          <w:sz w:val="32"/>
        </w:rPr>
        <w:t>推动医改由打好基础转向提升质量、由单项突破转向系统集成，为保障群众健康、促进经济社会发展增添新动力。</w:t>
      </w:r>
    </w:p>
    <w:p w:rsidR="00F14ABA" w:rsidRPr="00BC7420" w:rsidRDefault="00450BEA" w:rsidP="00590F4C">
      <w:pPr>
        <w:pBdr>
          <w:bottom w:val="single" w:sz="4" w:space="31" w:color="FFFFFF"/>
        </w:pBdr>
        <w:tabs>
          <w:tab w:val="left" w:pos="1440"/>
        </w:tabs>
        <w:topLinePunct/>
        <w:spacing w:line="331" w:lineRule="auto"/>
        <w:ind w:firstLineChars="200" w:firstLine="643"/>
        <w:rPr>
          <w:rFonts w:eastAsia="仿宋" w:hint="default"/>
          <w:kern w:val="0"/>
          <w:sz w:val="32"/>
          <w:lang w:val="zh-CN"/>
        </w:rPr>
      </w:pPr>
      <w:r>
        <w:rPr>
          <w:rFonts w:eastAsia="楷体"/>
          <w:b/>
          <w:kern w:val="0"/>
          <w:sz w:val="32"/>
          <w:lang w:val="zh-CN"/>
        </w:rPr>
        <w:t>（一）</w:t>
      </w:r>
      <w:r w:rsidR="00E15437" w:rsidRPr="00BC7420">
        <w:rPr>
          <w:rFonts w:eastAsia="楷体" w:hAnsi="楷体" w:hint="default"/>
          <w:b/>
          <w:kern w:val="0"/>
          <w:sz w:val="32"/>
          <w:lang w:val="zh-CN"/>
        </w:rPr>
        <w:t>加强组织领导，强力推进分级诊疗制度实施</w:t>
      </w:r>
    </w:p>
    <w:p w:rsidR="00747F6E" w:rsidRPr="00BC7420" w:rsidRDefault="00E15437" w:rsidP="00590F4C">
      <w:pPr>
        <w:pBdr>
          <w:bottom w:val="single" w:sz="4" w:space="31" w:color="FFFFFF"/>
        </w:pBdr>
        <w:tabs>
          <w:tab w:val="left" w:pos="1440"/>
        </w:tabs>
        <w:topLinePunct/>
        <w:spacing w:line="331" w:lineRule="auto"/>
        <w:ind w:firstLineChars="200" w:firstLine="640"/>
        <w:rPr>
          <w:rFonts w:eastAsia="仿宋" w:hint="default"/>
          <w:sz w:val="32"/>
        </w:rPr>
      </w:pPr>
      <w:r w:rsidRPr="00BC7420">
        <w:rPr>
          <w:rFonts w:eastAsia="楷体" w:hAnsi="楷体" w:hint="default"/>
          <w:sz w:val="32"/>
        </w:rPr>
        <w:t>一是</w:t>
      </w:r>
      <w:r w:rsidR="00C0615B" w:rsidRPr="00BC7420">
        <w:rPr>
          <w:rFonts w:eastAsia="楷体" w:hAnsi="楷体" w:hint="default"/>
          <w:sz w:val="32"/>
        </w:rPr>
        <w:t>强化部门联动</w:t>
      </w:r>
      <w:r w:rsidRPr="00BC7420">
        <w:rPr>
          <w:rFonts w:eastAsia="楷体" w:hAnsi="楷体" w:hint="default"/>
          <w:sz w:val="32"/>
        </w:rPr>
        <w:t>。</w:t>
      </w:r>
      <w:r w:rsidRPr="00BC7420">
        <w:rPr>
          <w:rFonts w:eastAsia="仿宋" w:hAnsi="仿宋" w:hint="default"/>
          <w:sz w:val="32"/>
        </w:rPr>
        <w:t>各级党委、政府要切实将分级诊疗制度建设摆上</w:t>
      </w:r>
      <w:r w:rsidR="00747F6E" w:rsidRPr="00BC7420">
        <w:rPr>
          <w:rFonts w:eastAsia="仿宋" w:hAnsi="仿宋" w:hint="default"/>
          <w:sz w:val="32"/>
        </w:rPr>
        <w:t>重要</w:t>
      </w:r>
      <w:r w:rsidR="00261952" w:rsidRPr="00BC7420">
        <w:rPr>
          <w:rFonts w:eastAsia="仿宋" w:hAnsi="仿宋" w:hint="default"/>
          <w:sz w:val="32"/>
        </w:rPr>
        <w:t>议事日程，</w:t>
      </w:r>
      <w:r w:rsidR="00747F6E" w:rsidRPr="00BC7420">
        <w:rPr>
          <w:rFonts w:eastAsia="仿宋" w:hAnsi="仿宋" w:hint="default"/>
          <w:sz w:val="32"/>
        </w:rPr>
        <w:t>成立以卫计委、发改委、人社局、财政局、物价局、宣传部、食药监局等多部门参与的领导机构</w:t>
      </w:r>
      <w:r w:rsidRPr="00BC7420">
        <w:rPr>
          <w:rFonts w:eastAsia="仿宋" w:hAnsi="仿宋" w:hint="default"/>
          <w:sz w:val="32"/>
        </w:rPr>
        <w:t>。加强与油田、石化、炼化等大企业的沟通</w:t>
      </w:r>
      <w:r w:rsidR="00D07103" w:rsidRPr="00BC7420">
        <w:rPr>
          <w:rFonts w:eastAsia="仿宋"/>
          <w:sz w:val="32"/>
        </w:rPr>
        <w:t>，</w:t>
      </w:r>
      <w:r w:rsidRPr="00BC7420">
        <w:rPr>
          <w:rFonts w:eastAsia="仿宋" w:hAnsi="仿宋" w:hint="default"/>
          <w:sz w:val="32"/>
        </w:rPr>
        <w:t>促进其所属在庆医院参与公立医院综合改革</w:t>
      </w:r>
      <w:r w:rsidR="001179B6" w:rsidRPr="00BC7420">
        <w:rPr>
          <w:rFonts w:eastAsia="仿宋" w:hAnsi="仿宋"/>
          <w:sz w:val="32"/>
        </w:rPr>
        <w:t>和</w:t>
      </w:r>
      <w:r w:rsidR="001179B6" w:rsidRPr="00BC7420">
        <w:rPr>
          <w:rFonts w:eastAsia="仿宋" w:hAnsi="仿宋" w:hint="default"/>
          <w:sz w:val="32"/>
        </w:rPr>
        <w:t>发挥基层机构控费作用</w:t>
      </w:r>
      <w:r w:rsidRPr="00BC7420">
        <w:rPr>
          <w:rFonts w:eastAsia="仿宋" w:hAnsi="仿宋" w:hint="default"/>
          <w:sz w:val="32"/>
        </w:rPr>
        <w:t>。</w:t>
      </w:r>
      <w:r w:rsidR="00747F6E" w:rsidRPr="00BC7420">
        <w:rPr>
          <w:rFonts w:eastAsia="仿宋" w:hAnsi="仿宋" w:hint="default"/>
          <w:sz w:val="32"/>
        </w:rPr>
        <w:t>卫生计生行政部门要加强与相关部门的沟通、协调，完善分级诊疗体系顶层设计，制定出台《大庆市推进分级诊疗制度建设实施方案》。</w:t>
      </w:r>
    </w:p>
    <w:p w:rsidR="00D07103" w:rsidRPr="00BC7420" w:rsidRDefault="00E15437" w:rsidP="00590F4C">
      <w:pPr>
        <w:pBdr>
          <w:bottom w:val="single" w:sz="4" w:space="31" w:color="FFFFFF"/>
        </w:pBdr>
        <w:tabs>
          <w:tab w:val="left" w:pos="1440"/>
        </w:tabs>
        <w:topLinePunct/>
        <w:spacing w:line="331" w:lineRule="auto"/>
        <w:ind w:firstLineChars="200" w:firstLine="640"/>
        <w:rPr>
          <w:rFonts w:eastAsia="仿宋" w:hAnsi="仿宋" w:hint="default"/>
          <w:sz w:val="32"/>
        </w:rPr>
      </w:pPr>
      <w:r w:rsidRPr="00BC7420">
        <w:rPr>
          <w:rFonts w:eastAsia="楷体" w:hAnsi="楷体" w:hint="default"/>
          <w:sz w:val="32"/>
        </w:rPr>
        <w:lastRenderedPageBreak/>
        <w:t>二是</w:t>
      </w:r>
      <w:r w:rsidR="00BF2BED" w:rsidRPr="00BC7420">
        <w:rPr>
          <w:rFonts w:eastAsia="楷体" w:hAnsi="楷体" w:hint="default"/>
          <w:sz w:val="32"/>
        </w:rPr>
        <w:t>推进</w:t>
      </w:r>
      <w:r w:rsidRPr="00BC7420">
        <w:rPr>
          <w:rFonts w:eastAsia="楷体" w:hint="default"/>
          <w:sz w:val="32"/>
        </w:rPr>
        <w:t>“</w:t>
      </w:r>
      <w:r w:rsidRPr="00BC7420">
        <w:rPr>
          <w:rFonts w:eastAsia="楷体" w:hAnsi="楷体" w:hint="default"/>
          <w:sz w:val="32"/>
        </w:rPr>
        <w:t>三医</w:t>
      </w:r>
      <w:r w:rsidRPr="00BC7420">
        <w:rPr>
          <w:rFonts w:eastAsia="楷体" w:hint="default"/>
          <w:sz w:val="32"/>
        </w:rPr>
        <w:t>”</w:t>
      </w:r>
      <w:r w:rsidR="00C0615B" w:rsidRPr="00BC7420">
        <w:rPr>
          <w:rFonts w:eastAsia="楷体" w:hAnsi="楷体" w:hint="default"/>
          <w:sz w:val="32"/>
        </w:rPr>
        <w:t>体制改革</w:t>
      </w:r>
      <w:r w:rsidRPr="00BC7420">
        <w:rPr>
          <w:rFonts w:eastAsia="楷体" w:hAnsi="楷体" w:hint="default"/>
          <w:sz w:val="32"/>
        </w:rPr>
        <w:t>。</w:t>
      </w:r>
      <w:r w:rsidR="00CA1D40" w:rsidRPr="00BC7420">
        <w:rPr>
          <w:rFonts w:eastAsia="仿宋" w:hint="default"/>
          <w:sz w:val="32"/>
        </w:rPr>
        <w:t>2016</w:t>
      </w:r>
      <w:r w:rsidR="00CA1D40" w:rsidRPr="00BC7420">
        <w:rPr>
          <w:rFonts w:eastAsia="仿宋" w:hAnsi="仿宋" w:hint="default"/>
          <w:sz w:val="32"/>
        </w:rPr>
        <w:t>年国务院要求</w:t>
      </w:r>
      <w:r w:rsidR="00CA1D40" w:rsidRPr="00BC7420">
        <w:rPr>
          <w:rFonts w:eastAsia="仿宋" w:hint="default"/>
          <w:sz w:val="32"/>
        </w:rPr>
        <w:t>“</w:t>
      </w:r>
      <w:r w:rsidR="00CA1D40" w:rsidRPr="00BC7420">
        <w:rPr>
          <w:rFonts w:eastAsia="仿宋" w:hAnsi="仿宋" w:hint="default"/>
          <w:sz w:val="32"/>
        </w:rPr>
        <w:t>要协调推进医疗、医保、医药联动改革，为深化医改提供组织保障</w:t>
      </w:r>
      <w:r w:rsidR="00CA1D40" w:rsidRPr="00BC7420">
        <w:rPr>
          <w:rFonts w:eastAsia="仿宋" w:hint="default"/>
          <w:sz w:val="32"/>
        </w:rPr>
        <w:t>”</w:t>
      </w:r>
      <w:r w:rsidR="00CA1D40" w:rsidRPr="00BC7420">
        <w:rPr>
          <w:rFonts w:eastAsia="仿宋" w:hAnsi="仿宋" w:hint="default"/>
          <w:sz w:val="32"/>
        </w:rPr>
        <w:t>。</w:t>
      </w:r>
      <w:r w:rsidR="0081561F" w:rsidRPr="00BC7420">
        <w:rPr>
          <w:rFonts w:eastAsia="仿宋" w:hAnsi="仿宋" w:hint="default"/>
          <w:sz w:val="32"/>
        </w:rPr>
        <w:t>借鉴</w:t>
      </w:r>
      <w:r w:rsidR="001F5294">
        <w:rPr>
          <w:rFonts w:eastAsia="仿宋" w:hAnsi="仿宋"/>
          <w:sz w:val="32"/>
        </w:rPr>
        <w:t>外地</w:t>
      </w:r>
      <w:r w:rsidRPr="00BC7420">
        <w:rPr>
          <w:rFonts w:eastAsia="仿宋" w:hAnsi="仿宋" w:hint="default"/>
          <w:sz w:val="32"/>
        </w:rPr>
        <w:t>经验，将</w:t>
      </w:r>
      <w:r w:rsidR="00CA1D40" w:rsidRPr="00BC7420">
        <w:rPr>
          <w:rFonts w:eastAsia="仿宋" w:hint="default"/>
          <w:sz w:val="32"/>
        </w:rPr>
        <w:t>“</w:t>
      </w:r>
      <w:r w:rsidR="00CA1D40" w:rsidRPr="00BC7420">
        <w:rPr>
          <w:rFonts w:eastAsia="仿宋" w:hAnsi="仿宋" w:hint="default"/>
          <w:sz w:val="32"/>
        </w:rPr>
        <w:t>三医</w:t>
      </w:r>
      <w:r w:rsidR="00CA1D40" w:rsidRPr="00BC7420">
        <w:rPr>
          <w:rFonts w:eastAsia="仿宋" w:hint="default"/>
          <w:sz w:val="32"/>
        </w:rPr>
        <w:t>”</w:t>
      </w:r>
      <w:r w:rsidRPr="00BC7420">
        <w:rPr>
          <w:rFonts w:eastAsia="仿宋" w:hAnsi="仿宋" w:hint="default"/>
          <w:sz w:val="32"/>
        </w:rPr>
        <w:t>管理职责整合到市医改领导小组，授权一位市级领导统管协调，</w:t>
      </w:r>
      <w:r w:rsidR="00017873" w:rsidRPr="00093866">
        <w:rPr>
          <w:rFonts w:eastAsia="仿宋"/>
          <w:sz w:val="32"/>
        </w:rPr>
        <w:t>稳步推进公立医院改革，建立法人治理结构，</w:t>
      </w:r>
      <w:r w:rsidR="00017873" w:rsidRPr="00093866">
        <w:rPr>
          <w:rFonts w:eastAsia="仿宋" w:hint="default"/>
          <w:sz w:val="32"/>
        </w:rPr>
        <w:t>增强改革的整体性、系统性和协同性</w:t>
      </w:r>
      <w:r w:rsidRPr="00BC7420">
        <w:rPr>
          <w:rFonts w:eastAsia="仿宋" w:hAnsi="仿宋" w:hint="default"/>
          <w:sz w:val="32"/>
        </w:rPr>
        <w:t>。</w:t>
      </w:r>
    </w:p>
    <w:p w:rsidR="00876E21" w:rsidRPr="00BC7420" w:rsidRDefault="00E15437" w:rsidP="00590F4C">
      <w:pPr>
        <w:pBdr>
          <w:bottom w:val="single" w:sz="4" w:space="31" w:color="FFFFFF"/>
        </w:pBdr>
        <w:tabs>
          <w:tab w:val="left" w:pos="1440"/>
        </w:tabs>
        <w:topLinePunct/>
        <w:spacing w:line="331" w:lineRule="auto"/>
        <w:ind w:firstLineChars="200" w:firstLine="640"/>
        <w:rPr>
          <w:rFonts w:eastAsia="仿宋" w:hAnsi="仿宋" w:hint="default"/>
          <w:sz w:val="32"/>
        </w:rPr>
      </w:pPr>
      <w:r w:rsidRPr="00BC7420">
        <w:rPr>
          <w:rFonts w:eastAsia="楷体" w:hAnsi="楷体" w:hint="default"/>
          <w:sz w:val="32"/>
        </w:rPr>
        <w:t>三是</w:t>
      </w:r>
      <w:r w:rsidR="002060D4" w:rsidRPr="00BC7420">
        <w:rPr>
          <w:rFonts w:eastAsia="楷体" w:hAnsi="楷体"/>
          <w:sz w:val="32"/>
        </w:rPr>
        <w:t>重视</w:t>
      </w:r>
      <w:r w:rsidR="0047702D" w:rsidRPr="00BC7420">
        <w:rPr>
          <w:rFonts w:eastAsia="楷体" w:hAnsi="楷体" w:hint="default"/>
          <w:sz w:val="32"/>
        </w:rPr>
        <w:t>监管考评。</w:t>
      </w:r>
      <w:r w:rsidR="0047702D" w:rsidRPr="00BC7420">
        <w:rPr>
          <w:rFonts w:eastAsia="仿宋" w:hAnsi="仿宋" w:hint="default"/>
          <w:sz w:val="32"/>
        </w:rPr>
        <w:t>加强对医疗机构的监管，严格落实首诊责任制和</w:t>
      </w:r>
      <w:r w:rsidR="00876E21" w:rsidRPr="00BC7420">
        <w:rPr>
          <w:rFonts w:eastAsia="仿宋" w:hAnsi="仿宋" w:hint="default"/>
          <w:sz w:val="32"/>
        </w:rPr>
        <w:t>转诊审批责任制，加大对医疗机构用药、转诊、收费等行为的监督力度</w:t>
      </w:r>
      <w:r w:rsidR="0047702D" w:rsidRPr="00BC7420">
        <w:rPr>
          <w:rFonts w:eastAsia="仿宋" w:hAnsi="仿宋" w:hint="default"/>
          <w:sz w:val="32"/>
        </w:rPr>
        <w:t>。</w:t>
      </w:r>
      <w:r w:rsidR="00876E21" w:rsidRPr="00BC7420">
        <w:rPr>
          <w:rFonts w:eastAsia="仿宋" w:hAnsi="仿宋" w:hint="default"/>
          <w:sz w:val="32"/>
        </w:rPr>
        <w:t>引入</w:t>
      </w:r>
      <w:r w:rsidR="00EA1D8B" w:rsidRPr="00BC7420">
        <w:rPr>
          <w:rFonts w:eastAsia="仿宋" w:hAnsi="仿宋" w:hint="default"/>
          <w:sz w:val="32"/>
        </w:rPr>
        <w:t>第三方</w:t>
      </w:r>
      <w:r w:rsidR="0047702D" w:rsidRPr="00BC7420">
        <w:rPr>
          <w:rFonts w:eastAsia="仿宋" w:hAnsi="仿宋" w:hint="default"/>
          <w:sz w:val="32"/>
        </w:rPr>
        <w:t>机构对分级诊疗工作</w:t>
      </w:r>
      <w:r w:rsidR="00EA1D8B" w:rsidRPr="00BC7420">
        <w:rPr>
          <w:rFonts w:eastAsia="仿宋" w:hAnsi="仿宋"/>
          <w:sz w:val="32"/>
        </w:rPr>
        <w:t>进行</w:t>
      </w:r>
      <w:r w:rsidR="0047702D" w:rsidRPr="00BC7420">
        <w:rPr>
          <w:rFonts w:eastAsia="仿宋" w:hAnsi="仿宋" w:hint="default"/>
          <w:sz w:val="32"/>
        </w:rPr>
        <w:t>评估</w:t>
      </w:r>
      <w:r w:rsidR="00EA1D8B" w:rsidRPr="00BC7420">
        <w:rPr>
          <w:rFonts w:eastAsia="仿宋" w:hAnsi="仿宋"/>
          <w:sz w:val="32"/>
        </w:rPr>
        <w:t>，为科学决策提供依据</w:t>
      </w:r>
      <w:r w:rsidR="0047702D" w:rsidRPr="00BC7420">
        <w:rPr>
          <w:rFonts w:eastAsia="仿宋" w:hAnsi="仿宋" w:hint="default"/>
          <w:sz w:val="32"/>
        </w:rPr>
        <w:t>。</w:t>
      </w:r>
      <w:r w:rsidR="00876E21" w:rsidRPr="00BC7420">
        <w:rPr>
          <w:rFonts w:eastAsia="仿宋" w:hAnsi="仿宋" w:hint="default"/>
          <w:sz w:val="32"/>
        </w:rPr>
        <w:t>将分级诊疗工作纳入</w:t>
      </w:r>
      <w:r w:rsidR="00EA1D8B" w:rsidRPr="00BC7420">
        <w:rPr>
          <w:rFonts w:eastAsia="仿宋" w:hAnsi="仿宋"/>
          <w:sz w:val="32"/>
        </w:rPr>
        <w:t>市、县区</w:t>
      </w:r>
      <w:r w:rsidR="00876E21" w:rsidRPr="00BC7420">
        <w:rPr>
          <w:rFonts w:eastAsia="仿宋" w:hAnsi="仿宋" w:hint="default"/>
          <w:sz w:val="32"/>
        </w:rPr>
        <w:t>政府和相关部门</w:t>
      </w:r>
      <w:r w:rsidR="00EA1D8B" w:rsidRPr="00BC7420">
        <w:rPr>
          <w:rFonts w:eastAsia="仿宋" w:hAnsi="仿宋"/>
          <w:sz w:val="32"/>
        </w:rPr>
        <w:t>目标管理</w:t>
      </w:r>
      <w:r w:rsidR="00876E21" w:rsidRPr="00BC7420">
        <w:rPr>
          <w:rFonts w:eastAsia="仿宋" w:hAnsi="仿宋" w:hint="default"/>
          <w:sz w:val="32"/>
        </w:rPr>
        <w:t>绩效考核，</w:t>
      </w:r>
      <w:r w:rsidR="005F5D2D" w:rsidRPr="00BC7420">
        <w:rPr>
          <w:rFonts w:eastAsia="仿宋" w:hAnsi="仿宋" w:hint="default"/>
          <w:sz w:val="32"/>
        </w:rPr>
        <w:t>作为</w:t>
      </w:r>
      <w:r w:rsidR="00EA1D8B" w:rsidRPr="00BC7420">
        <w:rPr>
          <w:rFonts w:eastAsia="仿宋" w:hAnsi="仿宋"/>
          <w:sz w:val="32"/>
        </w:rPr>
        <w:t>医疗机构和</w:t>
      </w:r>
      <w:r w:rsidR="005F5D2D" w:rsidRPr="00BC7420">
        <w:rPr>
          <w:rFonts w:eastAsia="仿宋" w:hAnsi="仿宋" w:hint="default"/>
          <w:sz w:val="32"/>
        </w:rPr>
        <w:t>医院主要领导年度考</w:t>
      </w:r>
      <w:r w:rsidR="00EA1D8B" w:rsidRPr="00BC7420">
        <w:rPr>
          <w:rFonts w:eastAsia="仿宋" w:hAnsi="仿宋"/>
          <w:sz w:val="32"/>
        </w:rPr>
        <w:t>评</w:t>
      </w:r>
      <w:r w:rsidR="005F5D2D" w:rsidRPr="00BC7420">
        <w:rPr>
          <w:rFonts w:eastAsia="仿宋" w:hAnsi="仿宋" w:hint="default"/>
          <w:sz w:val="32"/>
        </w:rPr>
        <w:t>的重要依据。</w:t>
      </w:r>
    </w:p>
    <w:p w:rsidR="00722695" w:rsidRPr="00BC7420" w:rsidRDefault="00450BEA" w:rsidP="00590F4C">
      <w:pPr>
        <w:pBdr>
          <w:bottom w:val="single" w:sz="4" w:space="31" w:color="FFFFFF"/>
        </w:pBdr>
        <w:tabs>
          <w:tab w:val="left" w:pos="1440"/>
        </w:tabs>
        <w:topLinePunct/>
        <w:spacing w:line="331" w:lineRule="auto"/>
        <w:ind w:firstLineChars="200" w:firstLine="643"/>
        <w:rPr>
          <w:rFonts w:eastAsia="楷体" w:hAnsi="楷体" w:hint="default"/>
          <w:b/>
          <w:sz w:val="32"/>
        </w:rPr>
      </w:pPr>
      <w:r>
        <w:rPr>
          <w:rFonts w:eastAsia="楷体"/>
          <w:b/>
          <w:kern w:val="0"/>
          <w:sz w:val="32"/>
          <w:lang w:val="zh-CN"/>
        </w:rPr>
        <w:t>（二）</w:t>
      </w:r>
      <w:r w:rsidR="00D57CE5" w:rsidRPr="00BC7420">
        <w:rPr>
          <w:rFonts w:eastAsia="楷体" w:hAnsi="楷体" w:hint="default"/>
          <w:b/>
          <w:sz w:val="32"/>
        </w:rPr>
        <w:t>补齐</w:t>
      </w:r>
      <w:r w:rsidR="00F715EC" w:rsidRPr="00BC7420">
        <w:rPr>
          <w:rFonts w:eastAsia="楷体" w:hAnsi="楷体"/>
          <w:b/>
          <w:sz w:val="32"/>
        </w:rPr>
        <w:t>基层</w:t>
      </w:r>
      <w:r w:rsidR="00F715EC" w:rsidRPr="00BC7420">
        <w:rPr>
          <w:rFonts w:eastAsia="楷体" w:hAnsi="楷体" w:hint="default"/>
          <w:b/>
          <w:sz w:val="32"/>
        </w:rPr>
        <w:t>医疗</w:t>
      </w:r>
      <w:r w:rsidR="00D57CE5" w:rsidRPr="00BC7420">
        <w:rPr>
          <w:rFonts w:eastAsia="楷体" w:hAnsi="楷体" w:hint="default"/>
          <w:b/>
          <w:sz w:val="32"/>
        </w:rPr>
        <w:t>短板，提升基层</w:t>
      </w:r>
      <w:r w:rsidR="00F715EC" w:rsidRPr="00BC7420">
        <w:rPr>
          <w:rFonts w:eastAsia="楷体" w:hAnsi="楷体"/>
          <w:b/>
          <w:sz w:val="32"/>
        </w:rPr>
        <w:t>首诊吸引力</w:t>
      </w:r>
    </w:p>
    <w:p w:rsidR="00D57CE5" w:rsidRPr="00BC7420" w:rsidRDefault="00D57CE5" w:rsidP="00590F4C">
      <w:pPr>
        <w:pBdr>
          <w:bottom w:val="single" w:sz="4" w:space="31" w:color="FFFFFF"/>
        </w:pBdr>
        <w:tabs>
          <w:tab w:val="left" w:pos="1440"/>
        </w:tabs>
        <w:topLinePunct/>
        <w:spacing w:line="331" w:lineRule="auto"/>
        <w:ind w:firstLineChars="200" w:firstLine="640"/>
        <w:rPr>
          <w:rFonts w:eastAsia="仿宋" w:hint="default"/>
          <w:sz w:val="32"/>
        </w:rPr>
      </w:pPr>
      <w:r w:rsidRPr="00BC7420">
        <w:rPr>
          <w:rFonts w:eastAsia="楷体" w:hAnsi="楷体" w:hint="default"/>
          <w:sz w:val="32"/>
        </w:rPr>
        <w:t>一是抬高基层医疗机构建设标准。</w:t>
      </w:r>
      <w:r w:rsidRPr="00BC7420">
        <w:rPr>
          <w:rFonts w:eastAsia="仿宋" w:hAnsi="仿宋" w:hint="default"/>
          <w:sz w:val="32"/>
        </w:rPr>
        <w:t>按照基层医疗政府买单的原则，将配备新三大件</w:t>
      </w:r>
      <w:r w:rsidR="00E21780" w:rsidRPr="00BC7420">
        <w:rPr>
          <w:rFonts w:eastAsia="仿宋" w:hAnsi="仿宋"/>
          <w:sz w:val="32"/>
        </w:rPr>
        <w:t>(</w:t>
      </w:r>
      <w:r w:rsidRPr="00BC7420">
        <w:rPr>
          <w:rFonts w:eastAsia="仿宋" w:hint="default"/>
          <w:sz w:val="32"/>
        </w:rPr>
        <w:t>DR</w:t>
      </w:r>
      <w:r w:rsidR="00E21780" w:rsidRPr="00BC7420">
        <w:rPr>
          <w:rFonts w:eastAsia="仿宋" w:hAnsi="仿宋" w:hint="default"/>
          <w:sz w:val="32"/>
        </w:rPr>
        <w:t>、彩超、全自动生化分析仪</w:t>
      </w:r>
      <w:r w:rsidR="00E21780" w:rsidRPr="00BC7420">
        <w:rPr>
          <w:rFonts w:eastAsia="仿宋" w:hAnsi="仿宋"/>
          <w:sz w:val="32"/>
        </w:rPr>
        <w:t>)</w:t>
      </w:r>
      <w:r w:rsidRPr="00BC7420">
        <w:rPr>
          <w:rFonts w:eastAsia="仿宋" w:hAnsi="仿宋" w:hint="default"/>
          <w:sz w:val="32"/>
        </w:rPr>
        <w:t>作为政府工作考核内容和为民办实事项目。开展群众满意的乡镇卫生院、社区卫生服务中心创建活动，</w:t>
      </w:r>
      <w:r w:rsidR="008B093B" w:rsidRPr="00BC7420">
        <w:rPr>
          <w:rFonts w:eastAsia="仿宋" w:hAnsi="仿宋"/>
          <w:sz w:val="32"/>
        </w:rPr>
        <w:t>创造条件在基层机构</w:t>
      </w:r>
      <w:r w:rsidR="008B093B" w:rsidRPr="00BC7420">
        <w:rPr>
          <w:rFonts w:eastAsia="仿宋" w:hAnsi="仿宋" w:hint="default"/>
          <w:sz w:val="32"/>
        </w:rPr>
        <w:t>开展日间</w:t>
      </w:r>
      <w:r w:rsidR="008B093B" w:rsidRPr="00BC7420">
        <w:rPr>
          <w:rFonts w:eastAsia="仿宋" w:hAnsi="仿宋"/>
          <w:sz w:val="32"/>
        </w:rPr>
        <w:t>住院</w:t>
      </w:r>
      <w:r w:rsidR="008B093B" w:rsidRPr="00BC7420">
        <w:rPr>
          <w:rFonts w:eastAsia="仿宋" w:hAnsi="仿宋" w:hint="default"/>
          <w:sz w:val="32"/>
        </w:rPr>
        <w:t>服务、家庭病床服务</w:t>
      </w:r>
      <w:r w:rsidR="008B093B" w:rsidRPr="00BC7420">
        <w:rPr>
          <w:rFonts w:eastAsia="仿宋" w:hAnsi="仿宋"/>
          <w:sz w:val="32"/>
        </w:rPr>
        <w:t>，</w:t>
      </w:r>
      <w:r w:rsidRPr="00BC7420">
        <w:rPr>
          <w:rFonts w:eastAsia="仿宋" w:hAnsi="仿宋" w:hint="default"/>
          <w:sz w:val="32"/>
        </w:rPr>
        <w:t>按区域病种谱打造</w:t>
      </w:r>
      <w:r w:rsidR="001179B6" w:rsidRPr="00BC7420">
        <w:rPr>
          <w:rFonts w:eastAsia="仿宋" w:hAnsi="仿宋"/>
          <w:sz w:val="32"/>
        </w:rPr>
        <w:t>康复</w:t>
      </w:r>
      <w:r w:rsidR="001179B6" w:rsidRPr="00BC7420">
        <w:rPr>
          <w:rFonts w:eastAsia="仿宋" w:hAnsi="仿宋" w:hint="default"/>
          <w:sz w:val="32"/>
        </w:rPr>
        <w:t>、护理</w:t>
      </w:r>
      <w:r w:rsidR="00692BA5" w:rsidRPr="00BC7420">
        <w:rPr>
          <w:rFonts w:eastAsia="仿宋" w:hAnsi="仿宋"/>
          <w:sz w:val="32"/>
        </w:rPr>
        <w:t>等</w:t>
      </w:r>
      <w:r w:rsidRPr="00BC7420">
        <w:rPr>
          <w:rFonts w:eastAsia="仿宋" w:hAnsi="仿宋" w:hint="default"/>
          <w:sz w:val="32"/>
        </w:rPr>
        <w:t>特色专科。推广中医药综合服务模式，充分发挥中医药在常见病、多发病和慢性病防治中的传统优势</w:t>
      </w:r>
      <w:r w:rsidR="00C42651" w:rsidRPr="00BC7420">
        <w:rPr>
          <w:rFonts w:eastAsia="仿宋" w:hAnsi="仿宋"/>
          <w:sz w:val="32"/>
        </w:rPr>
        <w:t>，拓展基层医疗市场</w:t>
      </w:r>
      <w:r w:rsidRPr="00BC7420">
        <w:rPr>
          <w:rFonts w:eastAsia="仿宋" w:hAnsi="仿宋" w:hint="default"/>
          <w:sz w:val="32"/>
        </w:rPr>
        <w:t>。</w:t>
      </w:r>
    </w:p>
    <w:p w:rsidR="00AE7528" w:rsidRPr="00BC7420" w:rsidRDefault="005748B6" w:rsidP="00590F4C">
      <w:pPr>
        <w:pBdr>
          <w:bottom w:val="single" w:sz="4" w:space="31" w:color="FFFFFF"/>
        </w:pBdr>
        <w:tabs>
          <w:tab w:val="left" w:pos="1440"/>
        </w:tabs>
        <w:topLinePunct/>
        <w:spacing w:line="331" w:lineRule="auto"/>
        <w:ind w:firstLineChars="200" w:firstLine="640"/>
        <w:rPr>
          <w:rFonts w:eastAsia="仿宋" w:hAnsi="仿宋" w:hint="default"/>
          <w:sz w:val="32"/>
        </w:rPr>
      </w:pPr>
      <w:r w:rsidRPr="00BC7420">
        <w:rPr>
          <w:rFonts w:eastAsia="楷体" w:hAnsi="楷体" w:hint="default"/>
          <w:sz w:val="32"/>
        </w:rPr>
        <w:t>二是加快</w:t>
      </w:r>
      <w:r w:rsidR="00A16272" w:rsidRPr="00BC7420">
        <w:rPr>
          <w:rFonts w:eastAsia="楷体" w:hAnsi="楷体" w:hint="default"/>
          <w:sz w:val="32"/>
        </w:rPr>
        <w:t>培养</w:t>
      </w:r>
      <w:r w:rsidRPr="00BC7420">
        <w:rPr>
          <w:rFonts w:eastAsia="楷体" w:hAnsi="楷体" w:hint="default"/>
          <w:sz w:val="32"/>
        </w:rPr>
        <w:t>基层</w:t>
      </w:r>
      <w:r w:rsidR="00ED2C2C" w:rsidRPr="00BC7420">
        <w:rPr>
          <w:rFonts w:eastAsia="楷体" w:hAnsi="楷体"/>
          <w:sz w:val="32"/>
        </w:rPr>
        <w:t>全科</w:t>
      </w:r>
      <w:r w:rsidRPr="00BC7420">
        <w:rPr>
          <w:rFonts w:eastAsia="楷体" w:hAnsi="楷体" w:hint="default"/>
          <w:sz w:val="32"/>
        </w:rPr>
        <w:t>卫生人才。</w:t>
      </w:r>
      <w:r w:rsidR="00114FED" w:rsidRPr="00BC7420">
        <w:rPr>
          <w:rFonts w:eastAsia="仿宋" w:hAnsi="仿宋"/>
          <w:sz w:val="32"/>
        </w:rPr>
        <w:t>大力推进全科医生制度建设，</w:t>
      </w:r>
      <w:r w:rsidR="00ED2C2C" w:rsidRPr="00BC7420">
        <w:rPr>
          <w:rFonts w:eastAsia="仿宋" w:hAnsi="仿宋" w:hint="default"/>
          <w:sz w:val="32"/>
        </w:rPr>
        <w:t>实施</w:t>
      </w:r>
      <w:r w:rsidR="00ED2C2C" w:rsidRPr="00BC7420">
        <w:rPr>
          <w:rFonts w:eastAsia="仿宋" w:hAnsi="仿宋"/>
          <w:sz w:val="32"/>
        </w:rPr>
        <w:t>全科医生</w:t>
      </w:r>
      <w:r w:rsidR="00ED2C2C" w:rsidRPr="00BC7420">
        <w:rPr>
          <w:rFonts w:eastAsia="仿宋" w:hAnsi="仿宋" w:hint="default"/>
          <w:sz w:val="32"/>
        </w:rPr>
        <w:t>特岗计划，</w:t>
      </w:r>
      <w:r w:rsidR="00DC11A0" w:rsidRPr="00BC7420">
        <w:rPr>
          <w:rFonts w:eastAsia="仿宋" w:hAnsi="仿宋"/>
          <w:sz w:val="32"/>
        </w:rPr>
        <w:t>通过在岗医师转岗培训、全科医生定向培养、住院医师培训等多渠道培养社区全科医生</w:t>
      </w:r>
      <w:r w:rsidR="00114FED" w:rsidRPr="00BC7420">
        <w:rPr>
          <w:rFonts w:eastAsia="仿宋" w:hAnsi="仿宋"/>
          <w:sz w:val="32"/>
        </w:rPr>
        <w:t>。</w:t>
      </w:r>
      <w:r w:rsidR="005F56C0" w:rsidRPr="00BC7420">
        <w:rPr>
          <w:rFonts w:eastAsia="仿宋" w:hAnsi="仿宋"/>
          <w:sz w:val="32"/>
        </w:rPr>
        <w:t>以政府购买服务方式，</w:t>
      </w:r>
      <w:r w:rsidR="005F56C0" w:rsidRPr="00BC7420">
        <w:rPr>
          <w:rFonts w:eastAsia="仿宋" w:hAnsi="仿宋" w:hint="default"/>
          <w:sz w:val="32"/>
        </w:rPr>
        <w:t>依托我市两家卫生高校</w:t>
      </w:r>
      <w:r w:rsidR="009D0F32" w:rsidRPr="00BC7420">
        <w:rPr>
          <w:rFonts w:eastAsia="仿宋" w:hAnsi="仿宋" w:hint="default"/>
          <w:sz w:val="32"/>
        </w:rPr>
        <w:t>开展</w:t>
      </w:r>
      <w:r w:rsidRPr="00BC7420">
        <w:rPr>
          <w:rFonts w:eastAsia="仿宋" w:hAnsi="仿宋" w:hint="default"/>
          <w:sz w:val="32"/>
        </w:rPr>
        <w:t>大学生村医定向培养</w:t>
      </w:r>
      <w:r w:rsidR="00EF45F1" w:rsidRPr="00BC7420">
        <w:rPr>
          <w:rFonts w:eastAsia="仿宋" w:hAnsi="仿宋"/>
          <w:sz w:val="32"/>
        </w:rPr>
        <w:t>和</w:t>
      </w:r>
      <w:r w:rsidRPr="00BC7420">
        <w:rPr>
          <w:rFonts w:eastAsia="仿宋" w:hAnsi="仿宋" w:hint="default"/>
          <w:sz w:val="32"/>
        </w:rPr>
        <w:lastRenderedPageBreak/>
        <w:t>乡村医生</w:t>
      </w:r>
      <w:r w:rsidR="00EF45F1" w:rsidRPr="00BC7420">
        <w:rPr>
          <w:rFonts w:eastAsia="仿宋" w:hAnsi="仿宋"/>
          <w:sz w:val="32"/>
        </w:rPr>
        <w:t>培训</w:t>
      </w:r>
      <w:r w:rsidRPr="00BC7420">
        <w:rPr>
          <w:rFonts w:eastAsia="仿宋" w:hAnsi="仿宋" w:hint="default"/>
          <w:sz w:val="32"/>
        </w:rPr>
        <w:t>，建设一支用得上、留得住的基层人才队伍。</w:t>
      </w:r>
      <w:r w:rsidR="001A705A" w:rsidRPr="00BC7420">
        <w:rPr>
          <w:rFonts w:eastAsia="仿宋" w:hAnsi="仿宋"/>
          <w:sz w:val="32"/>
        </w:rPr>
        <w:t>鼓励符合条件的医师在县级及以下医疗机构开展多点执业</w:t>
      </w:r>
      <w:r w:rsidR="00B75E2F" w:rsidRPr="00BC7420">
        <w:rPr>
          <w:rFonts w:eastAsia="仿宋" w:hAnsi="仿宋" w:hint="default"/>
          <w:sz w:val="32"/>
        </w:rPr>
        <w:t>，放宽执业地点、数量限制和备案条件。</w:t>
      </w:r>
      <w:r w:rsidR="00AE7528" w:rsidRPr="00BC7420">
        <w:rPr>
          <w:rFonts w:eastAsia="仿宋" w:hAnsi="仿宋"/>
          <w:sz w:val="32"/>
        </w:rPr>
        <w:t>在编制、人员聘用、职称晋升、在职培训、评奖推优等方面重点向全科医生倾斜，增强全科医生的职业吸引力。</w:t>
      </w:r>
    </w:p>
    <w:p w:rsidR="00C74971" w:rsidRPr="00BC7420" w:rsidRDefault="005748B6" w:rsidP="00590F4C">
      <w:pPr>
        <w:pBdr>
          <w:bottom w:val="single" w:sz="4" w:space="31" w:color="FFFFFF"/>
        </w:pBdr>
        <w:tabs>
          <w:tab w:val="left" w:pos="1440"/>
        </w:tabs>
        <w:topLinePunct/>
        <w:spacing w:line="331" w:lineRule="auto"/>
        <w:ind w:firstLineChars="200" w:firstLine="640"/>
        <w:rPr>
          <w:rFonts w:eastAsia="仿宋" w:hint="default"/>
          <w:b/>
          <w:sz w:val="32"/>
        </w:rPr>
      </w:pPr>
      <w:r w:rsidRPr="00BC7420">
        <w:rPr>
          <w:rFonts w:eastAsia="楷体" w:hAnsi="楷体" w:hint="default"/>
          <w:sz w:val="32"/>
        </w:rPr>
        <w:t>三是</w:t>
      </w:r>
      <w:r w:rsidR="005A1FCE" w:rsidRPr="00BC7420">
        <w:rPr>
          <w:rFonts w:eastAsia="楷体" w:hAnsi="楷体" w:hint="default"/>
          <w:sz w:val="32"/>
        </w:rPr>
        <w:t>深化</w:t>
      </w:r>
      <w:r w:rsidRPr="00BC7420">
        <w:rPr>
          <w:rFonts w:eastAsia="楷体" w:hAnsi="楷体" w:hint="default"/>
          <w:sz w:val="32"/>
        </w:rPr>
        <w:t>家庭医生签约服务。</w:t>
      </w:r>
      <w:r w:rsidR="00C74971" w:rsidRPr="00BC7420">
        <w:rPr>
          <w:rFonts w:eastAsia="仿宋" w:hAnsi="仿宋" w:hint="default"/>
          <w:sz w:val="32"/>
        </w:rPr>
        <w:t>普及</w:t>
      </w:r>
      <w:r w:rsidR="00A16272" w:rsidRPr="00BC7420">
        <w:rPr>
          <w:rFonts w:eastAsia="仿宋" w:hint="default"/>
          <w:sz w:val="32"/>
        </w:rPr>
        <w:t>“</w:t>
      </w:r>
      <w:r w:rsidR="00A16272" w:rsidRPr="00BC7420">
        <w:rPr>
          <w:rFonts w:eastAsia="仿宋" w:hAnsi="仿宋" w:hint="default"/>
          <w:sz w:val="32"/>
        </w:rPr>
        <w:t>三师共管</w:t>
      </w:r>
      <w:r w:rsidR="00A16272" w:rsidRPr="00BC7420">
        <w:rPr>
          <w:rFonts w:eastAsia="仿宋" w:hint="default"/>
          <w:sz w:val="32"/>
        </w:rPr>
        <w:t>”</w:t>
      </w:r>
      <w:r w:rsidR="00A16272" w:rsidRPr="00BC7420">
        <w:rPr>
          <w:rFonts w:eastAsia="仿宋" w:hAnsi="仿宋" w:hint="default"/>
          <w:sz w:val="32"/>
        </w:rPr>
        <w:t>慢病诊疗和团队签约服务工作</w:t>
      </w:r>
      <w:r w:rsidR="0019039B" w:rsidRPr="00BC7420">
        <w:rPr>
          <w:rFonts w:eastAsia="仿宋" w:hAnsi="仿宋" w:hint="default"/>
          <w:sz w:val="32"/>
        </w:rPr>
        <w:t>模式</w:t>
      </w:r>
      <w:r w:rsidR="00741479" w:rsidRPr="00BC7420">
        <w:rPr>
          <w:rFonts w:eastAsia="仿宋" w:hAnsi="仿宋" w:hint="default"/>
          <w:sz w:val="32"/>
        </w:rPr>
        <w:t>，</w:t>
      </w:r>
      <w:r w:rsidR="0031188E" w:rsidRPr="00BC7420">
        <w:rPr>
          <w:rFonts w:eastAsia="仿宋" w:hAnsi="仿宋" w:hint="default"/>
          <w:sz w:val="32"/>
        </w:rPr>
        <w:t>公示基层诊疗服务清单，</w:t>
      </w:r>
      <w:r w:rsidR="00A16272" w:rsidRPr="00BC7420">
        <w:rPr>
          <w:rFonts w:eastAsia="仿宋" w:hAnsi="仿宋" w:hint="default"/>
          <w:sz w:val="32"/>
        </w:rPr>
        <w:t>拓展家庭签约</w:t>
      </w:r>
      <w:r w:rsidR="00365752" w:rsidRPr="00BC7420">
        <w:rPr>
          <w:rFonts w:eastAsia="仿宋" w:hAnsi="仿宋" w:hint="default"/>
          <w:sz w:val="32"/>
        </w:rPr>
        <w:t>个性化</w:t>
      </w:r>
      <w:r w:rsidR="00A16272" w:rsidRPr="00BC7420">
        <w:rPr>
          <w:rFonts w:eastAsia="仿宋" w:hAnsi="仿宋" w:hint="default"/>
          <w:sz w:val="32"/>
        </w:rPr>
        <w:t>服务内容</w:t>
      </w:r>
      <w:r w:rsidR="00741479" w:rsidRPr="00BC7420">
        <w:rPr>
          <w:rFonts w:eastAsia="仿宋" w:hAnsi="仿宋" w:hint="default"/>
          <w:sz w:val="32"/>
        </w:rPr>
        <w:t>。</w:t>
      </w:r>
      <w:r w:rsidR="00BA552F" w:rsidRPr="00BC7420">
        <w:rPr>
          <w:rFonts w:eastAsia="仿宋" w:hAnsi="仿宋"/>
          <w:sz w:val="32"/>
        </w:rPr>
        <w:t>免费发放</w:t>
      </w:r>
      <w:r w:rsidR="00A16272" w:rsidRPr="00BC7420">
        <w:rPr>
          <w:rFonts w:eastAsia="仿宋" w:hAnsi="仿宋" w:hint="default"/>
          <w:sz w:val="32"/>
        </w:rPr>
        <w:t>高血压、糖尿病</w:t>
      </w:r>
      <w:r w:rsidR="00D145E2" w:rsidRPr="00BC7420">
        <w:rPr>
          <w:rFonts w:eastAsia="仿宋" w:hAnsi="仿宋" w:hint="default"/>
          <w:sz w:val="32"/>
        </w:rPr>
        <w:t>、重性精神病</w:t>
      </w:r>
      <w:r w:rsidR="00BA552F" w:rsidRPr="00BC7420">
        <w:rPr>
          <w:rFonts w:eastAsia="仿宋" w:hAnsi="仿宋"/>
          <w:sz w:val="32"/>
        </w:rPr>
        <w:t>等特殊病种低价药品</w:t>
      </w:r>
      <w:r w:rsidR="00A16272" w:rsidRPr="00BC7420">
        <w:rPr>
          <w:rFonts w:eastAsia="仿宋" w:hAnsi="仿宋" w:hint="default"/>
          <w:sz w:val="32"/>
        </w:rPr>
        <w:t>，</w:t>
      </w:r>
      <w:r w:rsidR="006460E7" w:rsidRPr="00BC7420">
        <w:rPr>
          <w:rFonts w:eastAsia="仿宋" w:hAnsi="仿宋" w:hint="default"/>
          <w:sz w:val="32"/>
          <w:szCs w:val="32"/>
        </w:rPr>
        <w:t>对于转回基层的慢性病患者可以按上级医疗机构长期用药医嘱延长处方，</w:t>
      </w:r>
      <w:r w:rsidR="006460E7" w:rsidRPr="00BC7420">
        <w:rPr>
          <w:rFonts w:eastAsia="仿宋" w:hAnsi="仿宋" w:hint="default"/>
          <w:sz w:val="32"/>
        </w:rPr>
        <w:t>探索药品经第三方物流配送至患者的途径，进一步</w:t>
      </w:r>
      <w:r w:rsidR="00D720A5" w:rsidRPr="00BC7420">
        <w:rPr>
          <w:rFonts w:eastAsia="仿宋" w:hAnsi="仿宋" w:hint="default"/>
          <w:sz w:val="32"/>
        </w:rPr>
        <w:t>增强居民对签约服务的有效利用。</w:t>
      </w:r>
    </w:p>
    <w:p w:rsidR="00F715EC" w:rsidRPr="00BC7420" w:rsidRDefault="00450BEA" w:rsidP="00590F4C">
      <w:pPr>
        <w:pBdr>
          <w:bottom w:val="single" w:sz="4" w:space="31" w:color="FFFFFF"/>
        </w:pBdr>
        <w:tabs>
          <w:tab w:val="left" w:pos="1440"/>
        </w:tabs>
        <w:topLinePunct/>
        <w:spacing w:line="331" w:lineRule="auto"/>
        <w:ind w:firstLineChars="200" w:firstLine="643"/>
        <w:rPr>
          <w:rFonts w:ascii="微软雅黑" w:eastAsia="微软雅黑" w:hAnsi="微软雅黑" w:hint="default"/>
          <w:sz w:val="22"/>
          <w:szCs w:val="23"/>
          <w:shd w:val="clear" w:color="auto" w:fill="FFFFFF"/>
        </w:rPr>
      </w:pPr>
      <w:r>
        <w:rPr>
          <w:rFonts w:eastAsia="楷体"/>
          <w:b/>
          <w:sz w:val="32"/>
        </w:rPr>
        <w:t>（三）</w:t>
      </w:r>
      <w:r w:rsidR="00F715EC" w:rsidRPr="00BC7420">
        <w:rPr>
          <w:rFonts w:eastAsia="楷体" w:hAnsi="楷体"/>
          <w:b/>
          <w:sz w:val="32"/>
        </w:rPr>
        <w:t>全面推进医联体建设</w:t>
      </w:r>
      <w:r w:rsidR="0046171C" w:rsidRPr="00BC7420">
        <w:rPr>
          <w:rFonts w:eastAsia="楷体" w:hAnsi="楷体" w:hint="default"/>
          <w:b/>
          <w:sz w:val="32"/>
        </w:rPr>
        <w:t>，</w:t>
      </w:r>
      <w:r w:rsidR="00D04DED" w:rsidRPr="00BC7420">
        <w:rPr>
          <w:rFonts w:eastAsia="楷体" w:hAnsi="楷体"/>
          <w:b/>
          <w:sz w:val="32"/>
        </w:rPr>
        <w:t>促进</w:t>
      </w:r>
      <w:r w:rsidR="00404B88" w:rsidRPr="00BC7420">
        <w:rPr>
          <w:rFonts w:eastAsia="楷体" w:hAnsi="楷体"/>
          <w:b/>
          <w:sz w:val="32"/>
        </w:rPr>
        <w:t>优质医疗资源下沉</w:t>
      </w:r>
    </w:p>
    <w:p w:rsidR="00383ADD" w:rsidRPr="00BC7420" w:rsidRDefault="006D53E2" w:rsidP="00590F4C">
      <w:pPr>
        <w:pBdr>
          <w:bottom w:val="single" w:sz="4" w:space="31" w:color="FFFFFF"/>
        </w:pBdr>
        <w:tabs>
          <w:tab w:val="left" w:pos="1440"/>
        </w:tabs>
        <w:topLinePunct/>
        <w:spacing w:line="331" w:lineRule="auto"/>
        <w:ind w:firstLineChars="200" w:firstLine="640"/>
        <w:rPr>
          <w:rFonts w:eastAsia="仿宋" w:hAnsi="仿宋" w:hint="default"/>
          <w:sz w:val="32"/>
        </w:rPr>
      </w:pPr>
      <w:r w:rsidRPr="00BC7420">
        <w:rPr>
          <w:rFonts w:eastAsia="楷体" w:hAnsi="楷体" w:hint="default"/>
          <w:sz w:val="32"/>
        </w:rPr>
        <w:t>一是</w:t>
      </w:r>
      <w:r w:rsidR="00F715EC" w:rsidRPr="00BC7420">
        <w:rPr>
          <w:rFonts w:eastAsia="楷体" w:hAnsi="楷体"/>
          <w:sz w:val="32"/>
        </w:rPr>
        <w:t>着力</w:t>
      </w:r>
      <w:r w:rsidR="00F715EC" w:rsidRPr="00BC7420">
        <w:rPr>
          <w:rFonts w:eastAsia="楷体" w:hAnsi="楷体" w:hint="default"/>
          <w:sz w:val="32"/>
        </w:rPr>
        <w:t>构建紧密型纵向医联体</w:t>
      </w:r>
      <w:r w:rsidR="00F715EC" w:rsidRPr="00BC7420">
        <w:rPr>
          <w:rFonts w:eastAsia="楷体" w:hAnsi="楷体"/>
          <w:sz w:val="32"/>
        </w:rPr>
        <w:t>。</w:t>
      </w:r>
      <w:r w:rsidR="006A09B6" w:rsidRPr="00BC7420">
        <w:rPr>
          <w:rFonts w:eastAsia="仿宋" w:hAnsi="仿宋" w:hint="default"/>
          <w:sz w:val="32"/>
        </w:rPr>
        <w:t>充分发挥各级区域医疗中心的龙头作用，</w:t>
      </w:r>
      <w:r w:rsidR="00BA552F" w:rsidRPr="00BC7420">
        <w:rPr>
          <w:rFonts w:eastAsia="仿宋" w:hAnsi="仿宋"/>
          <w:sz w:val="32"/>
        </w:rPr>
        <w:t>将公办社区卫生中心</w:t>
      </w:r>
      <w:r w:rsidR="00BA552F" w:rsidRPr="00BC7420">
        <w:rPr>
          <w:rFonts w:eastAsia="仿宋" w:hAnsi="仿宋"/>
          <w:sz w:val="32"/>
        </w:rPr>
        <w:t>(</w:t>
      </w:r>
      <w:r w:rsidR="00BA552F" w:rsidRPr="00BC7420">
        <w:rPr>
          <w:rFonts w:eastAsia="仿宋" w:hAnsi="仿宋"/>
          <w:sz w:val="32"/>
        </w:rPr>
        <w:t>站</w:t>
      </w:r>
      <w:r w:rsidR="00BA552F" w:rsidRPr="00BC7420">
        <w:rPr>
          <w:rFonts w:eastAsia="仿宋" w:hAnsi="仿宋"/>
          <w:sz w:val="32"/>
        </w:rPr>
        <w:t>)</w:t>
      </w:r>
      <w:r w:rsidR="00BA552F" w:rsidRPr="00BC7420">
        <w:rPr>
          <w:rFonts w:eastAsia="仿宋" w:hAnsi="仿宋"/>
          <w:sz w:val="32"/>
        </w:rPr>
        <w:t>分区域全部纳入医联体，</w:t>
      </w:r>
      <w:r w:rsidR="00345E39" w:rsidRPr="00BC7420">
        <w:rPr>
          <w:rFonts w:eastAsia="仿宋" w:hAnsi="仿宋" w:hint="default"/>
          <w:sz w:val="32"/>
        </w:rPr>
        <w:t>探索医联体内</w:t>
      </w:r>
      <w:r w:rsidR="005D52E5" w:rsidRPr="00BC7420">
        <w:rPr>
          <w:rFonts w:eastAsia="仿宋" w:hAnsi="仿宋" w:hint="default"/>
          <w:sz w:val="32"/>
        </w:rPr>
        <w:t>诊疗服务、人才交流、药品器械、信息资源、教育培训一体化管理，</w:t>
      </w:r>
      <w:r w:rsidR="002617CF" w:rsidRPr="00BC7420">
        <w:rPr>
          <w:rFonts w:eastAsia="仿宋" w:hAnsi="仿宋"/>
          <w:sz w:val="32"/>
        </w:rPr>
        <w:t>完善医联体内部分工协作和</w:t>
      </w:r>
      <w:r w:rsidR="002617CF" w:rsidRPr="00BC7420">
        <w:rPr>
          <w:rFonts w:eastAsia="仿宋" w:hAnsi="仿宋" w:hint="default"/>
          <w:sz w:val="32"/>
        </w:rPr>
        <w:t>利益分配</w:t>
      </w:r>
      <w:r w:rsidR="002617CF" w:rsidRPr="00BC7420">
        <w:rPr>
          <w:rFonts w:eastAsia="仿宋" w:hAnsi="仿宋"/>
          <w:sz w:val="32"/>
        </w:rPr>
        <w:t>机制</w:t>
      </w:r>
      <w:r w:rsidR="00345E39" w:rsidRPr="00BC7420">
        <w:rPr>
          <w:rFonts w:eastAsia="仿宋" w:hAnsi="仿宋" w:hint="default"/>
          <w:sz w:val="32"/>
        </w:rPr>
        <w:t>，</w:t>
      </w:r>
      <w:r w:rsidR="002617CF" w:rsidRPr="00BC7420">
        <w:rPr>
          <w:rFonts w:eastAsia="仿宋" w:hAnsi="仿宋"/>
          <w:sz w:val="32"/>
        </w:rPr>
        <w:t>形成责、权、利明晰的协同服务模式。</w:t>
      </w:r>
      <w:r w:rsidR="00345E39" w:rsidRPr="00BC7420">
        <w:rPr>
          <w:rFonts w:eastAsia="仿宋" w:hAnsi="仿宋" w:hint="default"/>
          <w:sz w:val="32"/>
        </w:rPr>
        <w:t>实行县管乡用、乡管村用</w:t>
      </w:r>
      <w:r w:rsidR="00BA552F" w:rsidRPr="00BC7420">
        <w:rPr>
          <w:rFonts w:eastAsia="仿宋" w:hAnsi="仿宋" w:hint="default"/>
          <w:sz w:val="32"/>
        </w:rPr>
        <w:t>，统筹使用县、乡</w:t>
      </w:r>
      <w:r w:rsidR="00BB1E7C" w:rsidRPr="00BC7420">
        <w:rPr>
          <w:rFonts w:eastAsia="仿宋" w:hAnsi="仿宋"/>
          <w:sz w:val="32"/>
        </w:rPr>
        <w:t>镇</w:t>
      </w:r>
      <w:r w:rsidR="00BA552F" w:rsidRPr="00BC7420">
        <w:rPr>
          <w:rFonts w:eastAsia="仿宋" w:hAnsi="仿宋"/>
          <w:sz w:val="32"/>
        </w:rPr>
        <w:t>(</w:t>
      </w:r>
      <w:r w:rsidR="00BA552F" w:rsidRPr="00BC7420">
        <w:rPr>
          <w:rFonts w:eastAsia="仿宋" w:hAnsi="仿宋" w:hint="default"/>
          <w:sz w:val="32"/>
        </w:rPr>
        <w:t>社区</w:t>
      </w:r>
      <w:r w:rsidR="00BA552F" w:rsidRPr="00BC7420">
        <w:rPr>
          <w:rFonts w:eastAsia="仿宋" w:hAnsi="仿宋"/>
          <w:sz w:val="32"/>
        </w:rPr>
        <w:t>)</w:t>
      </w:r>
      <w:r w:rsidR="00345E39" w:rsidRPr="00BC7420">
        <w:rPr>
          <w:rFonts w:eastAsia="仿宋" w:hAnsi="仿宋" w:hint="default"/>
          <w:sz w:val="32"/>
        </w:rPr>
        <w:t>医疗机构编制，允许下沉医务人员参与基层绩效分配，促进医联体内人才有序流动。统一医联体内慢病用药目录，匹配上下级医疗机构间药品种类，确保患者用药连续、便利，带动常见病和多发病在基层首诊。探索跨地区医疗资源合作新形式，支持市医院联盟</w:t>
      </w:r>
      <w:r w:rsidR="00BA552F" w:rsidRPr="00BC7420">
        <w:rPr>
          <w:rFonts w:eastAsia="仿宋" w:hAnsi="仿宋"/>
          <w:sz w:val="32"/>
        </w:rPr>
        <w:t>在</w:t>
      </w:r>
      <w:r w:rsidR="00345E39" w:rsidRPr="00BC7420">
        <w:rPr>
          <w:rFonts w:eastAsia="仿宋" w:hAnsi="仿宋" w:hint="default"/>
          <w:sz w:val="32"/>
        </w:rPr>
        <w:t>区域医疗服务中发挥重要作用。</w:t>
      </w:r>
    </w:p>
    <w:p w:rsidR="00374278" w:rsidRPr="00BC7420" w:rsidRDefault="00374278" w:rsidP="00590F4C">
      <w:pPr>
        <w:pBdr>
          <w:bottom w:val="single" w:sz="4" w:space="31" w:color="FFFFFF"/>
        </w:pBdr>
        <w:tabs>
          <w:tab w:val="left" w:pos="1440"/>
        </w:tabs>
        <w:topLinePunct/>
        <w:spacing w:line="331" w:lineRule="auto"/>
        <w:ind w:firstLineChars="200" w:firstLine="640"/>
        <w:rPr>
          <w:rFonts w:eastAsia="仿宋" w:hint="default"/>
          <w:sz w:val="32"/>
        </w:rPr>
      </w:pPr>
      <w:r w:rsidRPr="00BC7420">
        <w:rPr>
          <w:rFonts w:eastAsia="楷体" w:hAnsi="楷体" w:hint="default"/>
          <w:sz w:val="32"/>
        </w:rPr>
        <w:t>二是健全双向转诊制度。</w:t>
      </w:r>
      <w:r w:rsidR="00A17EF6" w:rsidRPr="00BC7420">
        <w:rPr>
          <w:rFonts w:eastAsia="仿宋" w:hAnsi="仿宋"/>
          <w:sz w:val="32"/>
        </w:rPr>
        <w:t>指导不同层级的医疗机构根据自身</w:t>
      </w:r>
      <w:r w:rsidR="00A17EF6" w:rsidRPr="00BC7420">
        <w:rPr>
          <w:rFonts w:eastAsia="仿宋" w:hAnsi="仿宋"/>
          <w:sz w:val="32"/>
        </w:rPr>
        <w:lastRenderedPageBreak/>
        <w:t>医疗能力、地理位置等因素签订双向转诊协议，</w:t>
      </w:r>
      <w:r w:rsidR="001A747E" w:rsidRPr="00BC7420">
        <w:rPr>
          <w:rFonts w:eastAsia="仿宋" w:hAnsi="仿宋"/>
          <w:sz w:val="32"/>
        </w:rPr>
        <w:t>制定收治病种范围、</w:t>
      </w:r>
      <w:r w:rsidR="003E3DC2" w:rsidRPr="00BC7420">
        <w:rPr>
          <w:rFonts w:eastAsia="仿宋" w:hAnsi="仿宋"/>
          <w:sz w:val="32"/>
        </w:rPr>
        <w:t>上下</w:t>
      </w:r>
      <w:r w:rsidR="001A747E" w:rsidRPr="00BC7420">
        <w:rPr>
          <w:rFonts w:eastAsia="仿宋" w:hAnsi="仿宋"/>
          <w:sz w:val="32"/>
        </w:rPr>
        <w:t>转诊标准</w:t>
      </w:r>
      <w:r w:rsidR="00743AB8">
        <w:rPr>
          <w:rFonts w:eastAsia="仿宋" w:hAnsi="仿宋"/>
          <w:sz w:val="32"/>
        </w:rPr>
        <w:t>和临床路径</w:t>
      </w:r>
      <w:r w:rsidR="001A747E" w:rsidRPr="00BC7420">
        <w:rPr>
          <w:rFonts w:eastAsia="仿宋" w:hAnsi="仿宋"/>
          <w:sz w:val="32"/>
        </w:rPr>
        <w:t>，规范转诊流程</w:t>
      </w:r>
      <w:r w:rsidR="00A17EF6" w:rsidRPr="00BC7420">
        <w:rPr>
          <w:rFonts w:eastAsia="仿宋" w:hAnsi="仿宋"/>
          <w:sz w:val="32"/>
        </w:rPr>
        <w:t>。</w:t>
      </w:r>
      <w:r w:rsidR="003170C7" w:rsidRPr="00BC7420">
        <w:rPr>
          <w:rFonts w:eastAsia="仿宋" w:hAnsi="仿宋" w:hint="default"/>
          <w:sz w:val="32"/>
        </w:rPr>
        <w:t>各级医疗机构要设置或指定专门管理部门、人员，为群众提供方便可及的预约转诊、病案交接和协调医疗保险经办机构等服务。</w:t>
      </w:r>
      <w:r w:rsidRPr="00BC7420">
        <w:rPr>
          <w:rFonts w:eastAsia="仿宋" w:hAnsi="仿宋" w:hint="default"/>
          <w:sz w:val="32"/>
        </w:rPr>
        <w:t>二级以上医院要依据转诊预约情况</w:t>
      </w:r>
      <w:r w:rsidR="00CA183F" w:rsidRPr="00BC7420">
        <w:rPr>
          <w:rFonts w:eastAsia="仿宋"/>
          <w:sz w:val="32"/>
        </w:rPr>
        <w:t>，</w:t>
      </w:r>
      <w:r w:rsidRPr="00BC7420">
        <w:rPr>
          <w:rFonts w:eastAsia="仿宋" w:hAnsi="仿宋" w:hint="default"/>
          <w:sz w:val="32"/>
        </w:rPr>
        <w:t>为基层预留一定比例的门诊号源和住院床位</w:t>
      </w:r>
      <w:r w:rsidR="00CA183F" w:rsidRPr="00BC7420">
        <w:rPr>
          <w:rFonts w:eastAsia="仿宋" w:hAnsi="仿宋" w:hint="default"/>
          <w:sz w:val="32"/>
        </w:rPr>
        <w:t>，</w:t>
      </w:r>
      <w:r w:rsidR="00CA183F" w:rsidRPr="00BC7420">
        <w:rPr>
          <w:rFonts w:eastAsia="仿宋" w:hAnsi="仿宋"/>
          <w:sz w:val="32"/>
        </w:rPr>
        <w:t>免除上转患者挂号费，把</w:t>
      </w:r>
      <w:r w:rsidR="003170C7" w:rsidRPr="00BC7420">
        <w:rPr>
          <w:rFonts w:eastAsia="仿宋" w:hAnsi="仿宋" w:hint="default"/>
          <w:sz w:val="32"/>
        </w:rPr>
        <w:t>稳定期</w:t>
      </w:r>
      <w:r w:rsidR="007771EF">
        <w:rPr>
          <w:rFonts w:eastAsia="仿宋" w:hAnsi="仿宋"/>
          <w:sz w:val="32"/>
        </w:rPr>
        <w:t>和</w:t>
      </w:r>
      <w:r w:rsidR="003170C7" w:rsidRPr="00BC7420">
        <w:rPr>
          <w:rFonts w:eastAsia="仿宋" w:hAnsi="仿宋" w:hint="default"/>
          <w:sz w:val="32"/>
        </w:rPr>
        <w:t>初诊明确的慢性病患者转</w:t>
      </w:r>
      <w:r w:rsidR="00C01DF4" w:rsidRPr="00BC7420">
        <w:rPr>
          <w:rFonts w:eastAsia="仿宋" w:hAnsi="仿宋" w:hint="default"/>
          <w:sz w:val="32"/>
        </w:rPr>
        <w:t>回</w:t>
      </w:r>
      <w:r w:rsidR="003170C7" w:rsidRPr="00BC7420">
        <w:rPr>
          <w:rFonts w:eastAsia="仿宋" w:hAnsi="仿宋" w:hint="default"/>
          <w:sz w:val="32"/>
        </w:rPr>
        <w:t>基层</w:t>
      </w:r>
      <w:r w:rsidR="00C01DF4" w:rsidRPr="00BC7420">
        <w:rPr>
          <w:rFonts w:eastAsia="仿宋" w:hAnsi="仿宋" w:hint="default"/>
          <w:sz w:val="32"/>
        </w:rPr>
        <w:t>，</w:t>
      </w:r>
      <w:r w:rsidR="008D2CA9" w:rsidRPr="00BC7420">
        <w:rPr>
          <w:rFonts w:eastAsia="仿宋" w:hAnsi="仿宋" w:hint="default"/>
          <w:sz w:val="32"/>
        </w:rPr>
        <w:t>真正实现</w:t>
      </w:r>
      <w:r w:rsidR="008D2CA9" w:rsidRPr="00BC7420">
        <w:rPr>
          <w:rFonts w:eastAsia="仿宋" w:hint="default"/>
          <w:sz w:val="32"/>
        </w:rPr>
        <w:t>“</w:t>
      </w:r>
      <w:r w:rsidR="004C73A6" w:rsidRPr="00BC7420">
        <w:rPr>
          <w:rFonts w:eastAsia="仿宋" w:hAnsi="仿宋" w:hint="default"/>
          <w:sz w:val="32"/>
        </w:rPr>
        <w:t>小病在基层，大病</w:t>
      </w:r>
      <w:r w:rsidR="004C73A6" w:rsidRPr="00BC7420">
        <w:rPr>
          <w:rFonts w:eastAsia="仿宋" w:hAnsi="仿宋"/>
          <w:sz w:val="32"/>
        </w:rPr>
        <w:t>去</w:t>
      </w:r>
      <w:r w:rsidR="008D2CA9" w:rsidRPr="00BC7420">
        <w:rPr>
          <w:rFonts w:eastAsia="仿宋" w:hAnsi="仿宋" w:hint="default"/>
          <w:sz w:val="32"/>
        </w:rPr>
        <w:t>医院，康复回社区</w:t>
      </w:r>
      <w:r w:rsidR="008D2CA9" w:rsidRPr="00BC7420">
        <w:rPr>
          <w:rFonts w:eastAsia="仿宋" w:hint="default"/>
          <w:sz w:val="32"/>
        </w:rPr>
        <w:t>”</w:t>
      </w:r>
      <w:r w:rsidR="003B063C" w:rsidRPr="00BC7420">
        <w:rPr>
          <w:rFonts w:eastAsia="仿宋" w:hAnsi="仿宋" w:hint="default"/>
          <w:sz w:val="32"/>
        </w:rPr>
        <w:t>。</w:t>
      </w:r>
    </w:p>
    <w:p w:rsidR="00447EC6" w:rsidRPr="00BC7420" w:rsidRDefault="00A9074F" w:rsidP="00590F4C">
      <w:pPr>
        <w:pBdr>
          <w:bottom w:val="single" w:sz="4" w:space="31" w:color="FFFFFF"/>
        </w:pBdr>
        <w:tabs>
          <w:tab w:val="left" w:pos="1440"/>
        </w:tabs>
        <w:topLinePunct/>
        <w:spacing w:line="331" w:lineRule="auto"/>
        <w:ind w:firstLineChars="200" w:firstLine="640"/>
        <w:rPr>
          <w:rFonts w:eastAsia="仿宋" w:hAnsi="仿宋" w:hint="default"/>
          <w:sz w:val="32"/>
        </w:rPr>
      </w:pPr>
      <w:r w:rsidRPr="00BC7420">
        <w:rPr>
          <w:rFonts w:eastAsia="楷体" w:hAnsi="楷体" w:hint="default"/>
          <w:sz w:val="32"/>
        </w:rPr>
        <w:t>三</w:t>
      </w:r>
      <w:r w:rsidR="006D53E2" w:rsidRPr="00BC7420">
        <w:rPr>
          <w:rFonts w:eastAsia="楷体" w:hAnsi="楷体" w:hint="default"/>
          <w:sz w:val="32"/>
        </w:rPr>
        <w:t>是</w:t>
      </w:r>
      <w:r w:rsidR="00345E39" w:rsidRPr="00BC7420">
        <w:rPr>
          <w:rFonts w:eastAsia="楷体" w:hAnsi="楷体" w:hint="default"/>
          <w:sz w:val="32"/>
        </w:rPr>
        <w:t>加快医疗信息化平台建设</w:t>
      </w:r>
      <w:r w:rsidR="00345E39" w:rsidRPr="00BC7420">
        <w:rPr>
          <w:rFonts w:eastAsia="仿宋" w:hAnsi="仿宋" w:hint="default"/>
          <w:sz w:val="32"/>
        </w:rPr>
        <w:t>。</w:t>
      </w:r>
      <w:r w:rsidR="005B41B5" w:rsidRPr="00BC7420">
        <w:rPr>
          <w:rFonts w:eastAsia="仿宋" w:hAnsi="仿宋" w:hint="default"/>
          <w:sz w:val="32"/>
        </w:rPr>
        <w:t>完善居民健康档案、电子病历、医疗服务信息等基础数据库</w:t>
      </w:r>
      <w:r w:rsidR="0078523E" w:rsidRPr="00BC7420">
        <w:rPr>
          <w:rFonts w:eastAsia="仿宋"/>
          <w:sz w:val="32"/>
        </w:rPr>
        <w:t>，</w:t>
      </w:r>
      <w:r w:rsidR="005B41B5" w:rsidRPr="00BC7420">
        <w:rPr>
          <w:rFonts w:eastAsia="仿宋" w:hAnsi="仿宋" w:hint="default"/>
          <w:sz w:val="32"/>
        </w:rPr>
        <w:t>实现</w:t>
      </w:r>
      <w:r w:rsidR="0078523E" w:rsidRPr="00BC7420">
        <w:rPr>
          <w:rFonts w:eastAsia="仿宋" w:hAnsi="仿宋"/>
          <w:sz w:val="32"/>
        </w:rPr>
        <w:t>市、县</w:t>
      </w:r>
      <w:r w:rsidR="00BB1E7C" w:rsidRPr="00BC7420">
        <w:rPr>
          <w:rFonts w:eastAsia="仿宋" w:hAnsi="仿宋"/>
          <w:sz w:val="32"/>
        </w:rPr>
        <w:t>(</w:t>
      </w:r>
      <w:r w:rsidR="0078523E" w:rsidRPr="00BC7420">
        <w:rPr>
          <w:rFonts w:eastAsia="仿宋" w:hAnsi="仿宋"/>
          <w:sz w:val="32"/>
        </w:rPr>
        <w:t>区</w:t>
      </w:r>
      <w:r w:rsidR="00BB1E7C" w:rsidRPr="00BC7420">
        <w:rPr>
          <w:rFonts w:eastAsia="仿宋" w:hAnsi="仿宋"/>
          <w:sz w:val="32"/>
        </w:rPr>
        <w:t>)</w:t>
      </w:r>
      <w:r w:rsidR="0078523E" w:rsidRPr="00BC7420">
        <w:rPr>
          <w:rFonts w:eastAsia="仿宋" w:hAnsi="仿宋"/>
          <w:sz w:val="32"/>
        </w:rPr>
        <w:t>、乡镇</w:t>
      </w:r>
      <w:r w:rsidR="00BB1E7C" w:rsidRPr="00BC7420">
        <w:rPr>
          <w:rFonts w:eastAsia="仿宋" w:hAnsi="仿宋"/>
          <w:sz w:val="32"/>
        </w:rPr>
        <w:t>(</w:t>
      </w:r>
      <w:r w:rsidR="0078523E" w:rsidRPr="00BC7420">
        <w:rPr>
          <w:rFonts w:eastAsia="仿宋" w:hAnsi="仿宋"/>
          <w:sz w:val="32"/>
        </w:rPr>
        <w:t>社区</w:t>
      </w:r>
      <w:r w:rsidR="00BB1E7C" w:rsidRPr="00BC7420">
        <w:rPr>
          <w:rFonts w:eastAsia="仿宋" w:hAnsi="仿宋"/>
          <w:sz w:val="32"/>
        </w:rPr>
        <w:t>)</w:t>
      </w:r>
      <w:r w:rsidR="0078523E" w:rsidRPr="00BC7420">
        <w:rPr>
          <w:rFonts w:eastAsia="仿宋" w:hAnsi="仿宋"/>
          <w:sz w:val="32"/>
        </w:rPr>
        <w:t>三级医疗机构</w:t>
      </w:r>
      <w:r w:rsidR="005B41B5" w:rsidRPr="00BC7420">
        <w:rPr>
          <w:rFonts w:eastAsia="仿宋" w:hAnsi="仿宋" w:hint="default"/>
          <w:sz w:val="32"/>
        </w:rPr>
        <w:t>预约诊疗、双向转诊等分级诊疗信息管理功能。整合</w:t>
      </w:r>
      <w:r w:rsidR="00022FBC" w:rsidRPr="00BC7420">
        <w:rPr>
          <w:rFonts w:eastAsia="仿宋" w:hAnsi="仿宋" w:hint="default"/>
          <w:sz w:val="32"/>
        </w:rPr>
        <w:t>二级以上医院</w:t>
      </w:r>
      <w:r w:rsidR="005B41B5" w:rsidRPr="00BC7420">
        <w:rPr>
          <w:rFonts w:eastAsia="仿宋" w:hAnsi="仿宋" w:hint="default"/>
          <w:sz w:val="32"/>
        </w:rPr>
        <w:t>医学检验、病理诊断、影像检查、消毒供应</w:t>
      </w:r>
      <w:r w:rsidR="00022FBC" w:rsidRPr="00BC7420">
        <w:rPr>
          <w:rFonts w:eastAsia="仿宋" w:hAnsi="仿宋" w:hint="default"/>
          <w:sz w:val="32"/>
        </w:rPr>
        <w:t>等资源</w:t>
      </w:r>
      <w:r w:rsidR="005B41B5" w:rsidRPr="00BC7420">
        <w:rPr>
          <w:rFonts w:eastAsia="仿宋" w:hAnsi="仿宋" w:hint="default"/>
          <w:sz w:val="32"/>
        </w:rPr>
        <w:t>，积极推进在各医疗机构之间的资源共享和同级医疗机构检查检验结果互任。</w:t>
      </w:r>
      <w:r w:rsidR="00603DFF" w:rsidRPr="00BC7420">
        <w:rPr>
          <w:rFonts w:eastAsia="仿宋" w:hAnsi="仿宋"/>
          <w:sz w:val="32"/>
        </w:rPr>
        <w:t>拓展医联体内远程诊断项目和会诊培训等功能</w:t>
      </w:r>
      <w:r w:rsidR="003837F1" w:rsidRPr="00BC7420">
        <w:rPr>
          <w:rFonts w:eastAsia="仿宋" w:hAnsi="仿宋" w:hint="default"/>
          <w:sz w:val="32"/>
        </w:rPr>
        <w:t>，</w:t>
      </w:r>
      <w:r w:rsidR="00603DFF" w:rsidRPr="00BC7420">
        <w:rPr>
          <w:rFonts w:eastAsia="仿宋" w:hAnsi="仿宋"/>
          <w:sz w:val="32"/>
        </w:rPr>
        <w:t>明确服务流程，</w:t>
      </w:r>
      <w:r w:rsidR="003837F1" w:rsidRPr="00BC7420">
        <w:rPr>
          <w:rFonts w:eastAsia="仿宋" w:hAnsi="仿宋" w:hint="default"/>
          <w:sz w:val="32"/>
        </w:rPr>
        <w:t>细化收费标准，逐步实现“基层接诊、上级诊断”。</w:t>
      </w:r>
      <w:r w:rsidR="00447EC6" w:rsidRPr="00BC7420">
        <w:rPr>
          <w:rFonts w:eastAsia="仿宋" w:hAnsi="仿宋"/>
          <w:sz w:val="32"/>
        </w:rPr>
        <w:t>利用移动客户端、物联网等技术，搭建医患双方交流平台，为健康咨询、患者反馈、健康管理等提供便利。</w:t>
      </w:r>
    </w:p>
    <w:p w:rsidR="0026525C" w:rsidRPr="00BC7420" w:rsidRDefault="00450BEA" w:rsidP="00590F4C">
      <w:pPr>
        <w:pBdr>
          <w:bottom w:val="single" w:sz="4" w:space="31" w:color="FFFFFF"/>
        </w:pBdr>
        <w:tabs>
          <w:tab w:val="left" w:pos="1440"/>
        </w:tabs>
        <w:topLinePunct/>
        <w:spacing w:line="331" w:lineRule="auto"/>
        <w:ind w:firstLineChars="200" w:firstLine="643"/>
        <w:rPr>
          <w:rFonts w:eastAsia="仿宋" w:hint="default"/>
          <w:sz w:val="32"/>
        </w:rPr>
      </w:pPr>
      <w:r>
        <w:rPr>
          <w:rFonts w:eastAsia="楷体"/>
          <w:b/>
          <w:kern w:val="0"/>
          <w:sz w:val="32"/>
          <w:lang w:val="zh-CN"/>
        </w:rPr>
        <w:t>（四）</w:t>
      </w:r>
      <w:r w:rsidR="00E15437" w:rsidRPr="00BC7420">
        <w:rPr>
          <w:rFonts w:eastAsia="楷体" w:hAnsi="楷体" w:hint="default"/>
          <w:b/>
          <w:kern w:val="0"/>
          <w:sz w:val="32"/>
          <w:lang w:val="zh-CN"/>
        </w:rPr>
        <w:t>健全保障机制，</w:t>
      </w:r>
      <w:r w:rsidR="00D04DED" w:rsidRPr="00BC7420">
        <w:rPr>
          <w:rFonts w:eastAsia="楷体" w:hAnsi="楷体"/>
          <w:b/>
          <w:kern w:val="0"/>
          <w:sz w:val="32"/>
          <w:lang w:val="zh-CN"/>
        </w:rPr>
        <w:t>助推</w:t>
      </w:r>
      <w:r w:rsidR="00E15437" w:rsidRPr="00BC7420">
        <w:rPr>
          <w:rFonts w:eastAsia="楷体" w:hAnsi="楷体" w:hint="default"/>
          <w:b/>
          <w:kern w:val="0"/>
          <w:sz w:val="32"/>
          <w:lang w:val="zh-CN"/>
        </w:rPr>
        <w:t>分级诊疗制度落实</w:t>
      </w:r>
    </w:p>
    <w:p w:rsidR="0099470B" w:rsidRPr="00BC7420" w:rsidRDefault="00E15437" w:rsidP="00590F4C">
      <w:pPr>
        <w:pBdr>
          <w:bottom w:val="single" w:sz="4" w:space="31" w:color="FFFFFF"/>
        </w:pBdr>
        <w:tabs>
          <w:tab w:val="left" w:pos="1440"/>
        </w:tabs>
        <w:topLinePunct/>
        <w:spacing w:line="331" w:lineRule="auto"/>
        <w:ind w:firstLineChars="200" w:firstLine="640"/>
        <w:rPr>
          <w:rFonts w:eastAsia="仿宋" w:hint="default"/>
          <w:sz w:val="32"/>
        </w:rPr>
      </w:pPr>
      <w:r w:rsidRPr="00BC7420">
        <w:rPr>
          <w:rFonts w:eastAsia="楷体" w:hAnsi="楷体" w:hint="default"/>
          <w:sz w:val="32"/>
        </w:rPr>
        <w:t>一是</w:t>
      </w:r>
      <w:r w:rsidR="0045441A" w:rsidRPr="00BC7420">
        <w:rPr>
          <w:rFonts w:eastAsia="楷体" w:hAnsi="楷体" w:hint="default"/>
          <w:sz w:val="32"/>
        </w:rPr>
        <w:t>进一步落实政府办医</w:t>
      </w:r>
      <w:r w:rsidRPr="00BC7420">
        <w:rPr>
          <w:rFonts w:eastAsia="楷体" w:hAnsi="楷体" w:hint="default"/>
          <w:sz w:val="32"/>
        </w:rPr>
        <w:t>主体责任</w:t>
      </w:r>
      <w:r w:rsidR="0045441A" w:rsidRPr="00BC7420">
        <w:rPr>
          <w:rFonts w:eastAsia="楷体" w:hAnsi="楷体" w:hint="default"/>
          <w:sz w:val="32"/>
        </w:rPr>
        <w:t>。</w:t>
      </w:r>
      <w:r w:rsidR="00417A52" w:rsidRPr="00BC7420">
        <w:rPr>
          <w:rFonts w:eastAsia="仿宋" w:hAnsi="仿宋" w:hint="default"/>
          <w:sz w:val="32"/>
        </w:rPr>
        <w:t>科学合理的财政投入机制的建立可以避免各级医院的趋利行为。应科学界定卫生投入职责和投入规模，制定财政支出比例、补偿方向，落实中长期预算。</w:t>
      </w:r>
      <w:r w:rsidRPr="00BC7420">
        <w:rPr>
          <w:rFonts w:eastAsia="仿宋" w:hAnsi="仿宋" w:hint="default"/>
          <w:sz w:val="32"/>
        </w:rPr>
        <w:t>增加对符合规划的基本建设、大型设备购置、重点学科发展、人才培养方面的资金投入，</w:t>
      </w:r>
      <w:r w:rsidR="00417A52" w:rsidRPr="00BC7420">
        <w:rPr>
          <w:rFonts w:eastAsia="仿宋" w:hAnsi="仿宋" w:hint="default"/>
          <w:sz w:val="32"/>
        </w:rPr>
        <w:t>重点向基层倾斜，改善基层公立医院的基础条件和硬件设施。</w:t>
      </w:r>
      <w:r w:rsidR="00B10907" w:rsidRPr="00BC7420">
        <w:rPr>
          <w:rFonts w:eastAsia="仿宋" w:hAnsi="仿宋"/>
          <w:sz w:val="32"/>
        </w:rPr>
        <w:t>合理确定公立医院薪酬水平，逐步提高人</w:t>
      </w:r>
      <w:r w:rsidR="00B10907" w:rsidRPr="00BC7420">
        <w:rPr>
          <w:rFonts w:eastAsia="仿宋" w:hAnsi="仿宋"/>
          <w:sz w:val="32"/>
        </w:rPr>
        <w:lastRenderedPageBreak/>
        <w:t>员经费占业务支出的比例</w:t>
      </w:r>
      <w:r w:rsidRPr="00BC7420">
        <w:rPr>
          <w:rFonts w:eastAsia="仿宋" w:hAnsi="仿宋" w:hint="default"/>
          <w:sz w:val="32"/>
        </w:rPr>
        <w:t>。</w:t>
      </w:r>
    </w:p>
    <w:p w:rsidR="00091BFF" w:rsidRPr="00BC7420" w:rsidRDefault="00E15437" w:rsidP="00590F4C">
      <w:pPr>
        <w:pBdr>
          <w:bottom w:val="single" w:sz="4" w:space="31" w:color="FFFFFF"/>
        </w:pBdr>
        <w:tabs>
          <w:tab w:val="left" w:pos="1440"/>
        </w:tabs>
        <w:topLinePunct/>
        <w:spacing w:line="331" w:lineRule="auto"/>
        <w:ind w:firstLineChars="200" w:firstLine="640"/>
        <w:rPr>
          <w:rFonts w:eastAsia="仿宋" w:hAnsi="仿宋" w:hint="default"/>
          <w:sz w:val="32"/>
          <w:szCs w:val="32"/>
        </w:rPr>
      </w:pPr>
      <w:r w:rsidRPr="00BC7420">
        <w:rPr>
          <w:rFonts w:eastAsia="楷体" w:hAnsi="楷体" w:hint="default"/>
          <w:sz w:val="32"/>
        </w:rPr>
        <w:t>二是</w:t>
      </w:r>
      <w:r w:rsidR="00831578" w:rsidRPr="00BC7420">
        <w:rPr>
          <w:rFonts w:eastAsia="楷体" w:hAnsi="楷体" w:hint="default"/>
          <w:sz w:val="32"/>
        </w:rPr>
        <w:t>强化医保</w:t>
      </w:r>
      <w:r w:rsidR="00E3588F" w:rsidRPr="00BC7420">
        <w:rPr>
          <w:rFonts w:eastAsia="楷体" w:hAnsi="楷体"/>
          <w:sz w:val="32"/>
        </w:rPr>
        <w:t>政策</w:t>
      </w:r>
      <w:r w:rsidR="00831578" w:rsidRPr="00BC7420">
        <w:rPr>
          <w:rFonts w:eastAsia="楷体" w:hAnsi="楷体" w:hint="default"/>
          <w:sz w:val="32"/>
        </w:rPr>
        <w:t>调</w:t>
      </w:r>
      <w:r w:rsidR="00ED2C2C" w:rsidRPr="00BC7420">
        <w:rPr>
          <w:rFonts w:eastAsia="楷体" w:hAnsi="楷体"/>
          <w:sz w:val="32"/>
        </w:rPr>
        <w:t>节</w:t>
      </w:r>
      <w:r w:rsidR="00831578" w:rsidRPr="00BC7420">
        <w:rPr>
          <w:rFonts w:eastAsia="楷体" w:hAnsi="楷体" w:hint="default"/>
          <w:sz w:val="32"/>
        </w:rPr>
        <w:t>引导作用。</w:t>
      </w:r>
      <w:r w:rsidR="00EA3E67" w:rsidRPr="00BC7420">
        <w:rPr>
          <w:rFonts w:eastAsia="仿宋" w:hAnsi="仿宋" w:hint="default"/>
          <w:sz w:val="32"/>
          <w:szCs w:val="32"/>
        </w:rPr>
        <w:t>完善以按病种付费为主，按人头、服务单元等多种付费为辅的复合型付费方式，逐步减少按项目付费。通过差异化报销政策引导群众分级就医</w:t>
      </w:r>
      <w:r w:rsidR="00DD5F35" w:rsidRPr="00BC7420">
        <w:rPr>
          <w:rFonts w:eastAsia="仿宋" w:hAnsi="仿宋" w:hint="default"/>
          <w:sz w:val="32"/>
          <w:szCs w:val="32"/>
        </w:rPr>
        <w:t>，降低基层医疗机构的报销准入门槛，提高基层医院报销比例，降低</w:t>
      </w:r>
      <w:r w:rsidR="00554AD4" w:rsidRPr="00BC7420">
        <w:rPr>
          <w:rFonts w:eastAsia="仿宋" w:hAnsi="仿宋" w:hint="default"/>
          <w:sz w:val="32"/>
          <w:szCs w:val="32"/>
        </w:rPr>
        <w:t>非急诊疾病自行越级就诊</w:t>
      </w:r>
      <w:r w:rsidR="00DD5F35" w:rsidRPr="00BC7420">
        <w:rPr>
          <w:rFonts w:eastAsia="仿宋" w:hAnsi="仿宋" w:hint="default"/>
          <w:sz w:val="32"/>
          <w:szCs w:val="32"/>
        </w:rPr>
        <w:t>报销比例，</w:t>
      </w:r>
      <w:r w:rsidR="00EA3E67" w:rsidRPr="00BC7420">
        <w:rPr>
          <w:rFonts w:eastAsia="仿宋" w:hAnsi="仿宋" w:hint="default"/>
          <w:sz w:val="32"/>
          <w:szCs w:val="32"/>
        </w:rPr>
        <w:t>拉大县以下基层医疗机构和省、市医疗机构的起付线和报销比例差距</w:t>
      </w:r>
      <w:r w:rsidR="00DD5F35" w:rsidRPr="00BC7420">
        <w:rPr>
          <w:rFonts w:eastAsia="仿宋" w:hAnsi="仿宋" w:hint="default"/>
          <w:sz w:val="32"/>
          <w:szCs w:val="32"/>
        </w:rPr>
        <w:t>。</w:t>
      </w:r>
      <w:r w:rsidR="00FC69FA" w:rsidRPr="00BC7420">
        <w:rPr>
          <w:rFonts w:eastAsia="仿宋" w:hAnsi="仿宋" w:hint="default"/>
          <w:sz w:val="32"/>
          <w:szCs w:val="32"/>
        </w:rPr>
        <w:t>在医联体内转诊取消二次起付线，</w:t>
      </w:r>
      <w:r w:rsidR="00A9074F" w:rsidRPr="00BC7420">
        <w:rPr>
          <w:rFonts w:eastAsia="仿宋" w:hAnsi="仿宋" w:hint="default"/>
          <w:sz w:val="32"/>
          <w:szCs w:val="32"/>
        </w:rPr>
        <w:t>住院医疗费用总额付费指标可调剂使用</w:t>
      </w:r>
      <w:r w:rsidR="007E2883" w:rsidRPr="00BC7420">
        <w:rPr>
          <w:rFonts w:eastAsia="仿宋" w:hAnsi="仿宋" w:hint="default"/>
          <w:sz w:val="32"/>
          <w:szCs w:val="32"/>
        </w:rPr>
        <w:t>。</w:t>
      </w:r>
    </w:p>
    <w:p w:rsidR="001179B6" w:rsidRPr="00BC7420" w:rsidRDefault="00AF0BEE" w:rsidP="00590F4C">
      <w:pPr>
        <w:pBdr>
          <w:bottom w:val="single" w:sz="4" w:space="31" w:color="FFFFFF"/>
        </w:pBdr>
        <w:tabs>
          <w:tab w:val="left" w:pos="1440"/>
        </w:tabs>
        <w:topLinePunct/>
        <w:spacing w:line="331" w:lineRule="auto"/>
        <w:ind w:firstLineChars="200" w:firstLine="640"/>
        <w:rPr>
          <w:rFonts w:eastAsia="仿宋" w:hAnsi="仿宋" w:hint="default"/>
          <w:sz w:val="32"/>
          <w:szCs w:val="32"/>
        </w:rPr>
      </w:pPr>
      <w:r w:rsidRPr="00BC7420">
        <w:rPr>
          <w:rFonts w:eastAsia="楷体" w:hAnsi="楷体" w:hint="default"/>
          <w:sz w:val="32"/>
        </w:rPr>
        <w:t>三是</w:t>
      </w:r>
      <w:r w:rsidR="005B0C4E" w:rsidRPr="00BC7420">
        <w:rPr>
          <w:rFonts w:eastAsia="楷体" w:hAnsi="楷体" w:hint="default"/>
          <w:kern w:val="0"/>
          <w:sz w:val="32"/>
          <w:szCs w:val="24"/>
        </w:rPr>
        <w:t>完善社区卫生机构薪酬分配制度。</w:t>
      </w:r>
      <w:r w:rsidR="0057075E" w:rsidRPr="00BC7420">
        <w:rPr>
          <w:rFonts w:eastAsia="仿宋" w:hAnsi="仿宋" w:hint="default"/>
          <w:sz w:val="32"/>
          <w:szCs w:val="32"/>
        </w:rPr>
        <w:t>建立健全</w:t>
      </w:r>
      <w:r w:rsidR="005B0C4E" w:rsidRPr="00BC7420">
        <w:rPr>
          <w:rFonts w:eastAsia="仿宋" w:hAnsi="仿宋" w:hint="default"/>
          <w:sz w:val="32"/>
          <w:szCs w:val="32"/>
        </w:rPr>
        <w:t>以基本医疗工作量、慢病管理成效、签约服务满意度等为主要依据的绩效考核制度</w:t>
      </w:r>
      <w:r w:rsidR="00EE4D59" w:rsidRPr="00BC7420">
        <w:rPr>
          <w:rFonts w:eastAsia="仿宋"/>
          <w:sz w:val="32"/>
          <w:szCs w:val="32"/>
        </w:rPr>
        <w:t>，</w:t>
      </w:r>
      <w:r w:rsidR="008F192F" w:rsidRPr="00BC7420">
        <w:rPr>
          <w:rFonts w:eastAsia="仿宋" w:hAnsi="仿宋" w:hint="default"/>
          <w:sz w:val="32"/>
          <w:szCs w:val="32"/>
        </w:rPr>
        <w:t>合理确定</w:t>
      </w:r>
      <w:r w:rsidR="00F46593" w:rsidRPr="00BC7420">
        <w:rPr>
          <w:rFonts w:eastAsia="仿宋" w:hAnsi="仿宋" w:hint="default"/>
          <w:sz w:val="32"/>
          <w:szCs w:val="32"/>
        </w:rPr>
        <w:t>全科、专科、公</w:t>
      </w:r>
      <w:r w:rsidR="00C73E7C">
        <w:rPr>
          <w:rFonts w:eastAsia="仿宋" w:hAnsi="仿宋"/>
          <w:sz w:val="32"/>
          <w:szCs w:val="32"/>
        </w:rPr>
        <w:t>共</w:t>
      </w:r>
      <w:r w:rsidR="00F46593" w:rsidRPr="00BC7420">
        <w:rPr>
          <w:rFonts w:eastAsia="仿宋" w:hAnsi="仿宋" w:hint="default"/>
          <w:sz w:val="32"/>
          <w:szCs w:val="32"/>
        </w:rPr>
        <w:t>卫</w:t>
      </w:r>
      <w:r w:rsidR="00C73E7C">
        <w:rPr>
          <w:rFonts w:eastAsia="仿宋" w:hAnsi="仿宋"/>
          <w:sz w:val="32"/>
          <w:szCs w:val="32"/>
        </w:rPr>
        <w:t>生</w:t>
      </w:r>
      <w:r w:rsidR="00F46593" w:rsidRPr="00BC7420">
        <w:rPr>
          <w:rFonts w:eastAsia="仿宋" w:hAnsi="仿宋" w:hint="default"/>
          <w:sz w:val="32"/>
          <w:szCs w:val="32"/>
        </w:rPr>
        <w:t>、康复、护理</w:t>
      </w:r>
      <w:r w:rsidR="008F192F" w:rsidRPr="00BC7420">
        <w:rPr>
          <w:rFonts w:eastAsia="仿宋" w:hAnsi="仿宋" w:hint="default"/>
          <w:sz w:val="32"/>
          <w:szCs w:val="32"/>
        </w:rPr>
        <w:t>等医务人员利益分配</w:t>
      </w:r>
      <w:r w:rsidR="00001C62" w:rsidRPr="00BC7420">
        <w:rPr>
          <w:rFonts w:eastAsia="仿宋" w:hAnsi="仿宋" w:hint="default"/>
          <w:sz w:val="32"/>
          <w:szCs w:val="32"/>
        </w:rPr>
        <w:t>办法。</w:t>
      </w:r>
      <w:r w:rsidR="008F192F" w:rsidRPr="00BC7420">
        <w:rPr>
          <w:rFonts w:eastAsia="仿宋" w:hAnsi="仿宋" w:hint="default"/>
          <w:sz w:val="32"/>
          <w:szCs w:val="32"/>
        </w:rPr>
        <w:t>允许个性化签约服务项目自主定价或协议定价，</w:t>
      </w:r>
      <w:r w:rsidR="001179B6" w:rsidRPr="00BC7420">
        <w:rPr>
          <w:rFonts w:eastAsia="仿宋" w:hAnsi="仿宋" w:hint="default"/>
          <w:sz w:val="32"/>
          <w:szCs w:val="32"/>
        </w:rPr>
        <w:t>签约</w:t>
      </w:r>
      <w:r w:rsidR="001179B6" w:rsidRPr="00BC7420">
        <w:rPr>
          <w:rFonts w:eastAsia="仿宋" w:hAnsi="仿宋"/>
          <w:sz w:val="32"/>
          <w:szCs w:val="32"/>
        </w:rPr>
        <w:t>服务</w:t>
      </w:r>
      <w:r w:rsidR="001179B6" w:rsidRPr="00BC7420">
        <w:rPr>
          <w:rFonts w:eastAsia="仿宋" w:hAnsi="仿宋" w:hint="default"/>
          <w:sz w:val="32"/>
          <w:szCs w:val="32"/>
        </w:rPr>
        <w:t>费收入不纳入核定任务收支范围。</w:t>
      </w:r>
    </w:p>
    <w:p w:rsidR="00A84086" w:rsidRPr="00BC7420" w:rsidRDefault="00450BEA" w:rsidP="00A84086">
      <w:pPr>
        <w:pBdr>
          <w:bottom w:val="single" w:sz="4" w:space="31" w:color="FFFFFF"/>
        </w:pBdr>
        <w:tabs>
          <w:tab w:val="left" w:pos="1440"/>
        </w:tabs>
        <w:topLinePunct/>
        <w:spacing w:line="331" w:lineRule="auto"/>
        <w:ind w:firstLineChars="200" w:firstLine="643"/>
        <w:rPr>
          <w:rFonts w:eastAsia="楷体" w:hAnsi="楷体" w:hint="default"/>
          <w:b/>
          <w:sz w:val="32"/>
          <w:szCs w:val="32"/>
        </w:rPr>
      </w:pPr>
      <w:r>
        <w:rPr>
          <w:rFonts w:eastAsia="楷体"/>
          <w:b/>
          <w:sz w:val="32"/>
        </w:rPr>
        <w:t>（五）</w:t>
      </w:r>
      <w:r w:rsidR="00E15437" w:rsidRPr="00BC7420">
        <w:rPr>
          <w:rFonts w:eastAsia="楷体" w:hAnsi="楷体" w:hint="default"/>
          <w:b/>
          <w:sz w:val="32"/>
          <w:szCs w:val="32"/>
        </w:rPr>
        <w:t>强</w:t>
      </w:r>
      <w:r w:rsidR="0072624D" w:rsidRPr="00BC7420">
        <w:rPr>
          <w:rFonts w:eastAsia="楷体" w:hAnsi="楷体" w:hint="default"/>
          <w:b/>
          <w:sz w:val="32"/>
          <w:szCs w:val="32"/>
        </w:rPr>
        <w:t>化</w:t>
      </w:r>
      <w:r w:rsidR="00E15437" w:rsidRPr="00BC7420">
        <w:rPr>
          <w:rFonts w:eastAsia="楷体" w:hAnsi="楷体" w:hint="default"/>
          <w:b/>
          <w:sz w:val="32"/>
          <w:szCs w:val="32"/>
        </w:rPr>
        <w:t>宣传</w:t>
      </w:r>
      <w:r w:rsidR="00155EFD" w:rsidRPr="00BC7420">
        <w:rPr>
          <w:rFonts w:eastAsia="楷体" w:hAnsi="楷体"/>
          <w:b/>
          <w:sz w:val="32"/>
          <w:szCs w:val="32"/>
        </w:rPr>
        <w:t>教育</w:t>
      </w:r>
      <w:r w:rsidR="00E15437" w:rsidRPr="00BC7420">
        <w:rPr>
          <w:rFonts w:eastAsia="楷体" w:hAnsi="楷体" w:hint="default"/>
          <w:b/>
          <w:sz w:val="32"/>
          <w:szCs w:val="32"/>
        </w:rPr>
        <w:t>，</w:t>
      </w:r>
      <w:r w:rsidR="0062332F" w:rsidRPr="00BC7420">
        <w:rPr>
          <w:rFonts w:eastAsia="楷体" w:hAnsi="楷体" w:hint="default"/>
          <w:b/>
          <w:sz w:val="32"/>
          <w:szCs w:val="32"/>
        </w:rPr>
        <w:t>营造</w:t>
      </w:r>
      <w:r>
        <w:rPr>
          <w:rFonts w:eastAsia="楷体" w:hAnsi="楷体"/>
          <w:b/>
          <w:sz w:val="32"/>
          <w:szCs w:val="32"/>
        </w:rPr>
        <w:t>有利于</w:t>
      </w:r>
      <w:r w:rsidR="0062332F" w:rsidRPr="00BC7420">
        <w:rPr>
          <w:rFonts w:eastAsia="楷体" w:hAnsi="楷体" w:hint="default"/>
          <w:b/>
          <w:sz w:val="32"/>
          <w:szCs w:val="32"/>
        </w:rPr>
        <w:t>分级诊疗的良好</w:t>
      </w:r>
      <w:r w:rsidR="00AA16E8" w:rsidRPr="00BC7420">
        <w:rPr>
          <w:rFonts w:eastAsia="楷体" w:hAnsi="楷体"/>
          <w:b/>
          <w:sz w:val="32"/>
          <w:szCs w:val="32"/>
        </w:rPr>
        <w:t>社会</w:t>
      </w:r>
      <w:r w:rsidR="0072624D" w:rsidRPr="00BC7420">
        <w:rPr>
          <w:rFonts w:eastAsia="楷体" w:hAnsi="楷体" w:hint="default"/>
          <w:b/>
          <w:sz w:val="32"/>
          <w:szCs w:val="32"/>
        </w:rPr>
        <w:t>环境</w:t>
      </w:r>
    </w:p>
    <w:p w:rsidR="00C73E7C" w:rsidRDefault="004D0B77" w:rsidP="00A84086">
      <w:pPr>
        <w:pBdr>
          <w:bottom w:val="single" w:sz="4" w:space="31" w:color="FFFFFF"/>
        </w:pBdr>
        <w:tabs>
          <w:tab w:val="left" w:pos="1440"/>
        </w:tabs>
        <w:topLinePunct/>
        <w:spacing w:line="331" w:lineRule="auto"/>
        <w:ind w:firstLineChars="200" w:firstLine="640"/>
        <w:rPr>
          <w:rFonts w:eastAsia="仿宋" w:hAnsi="仿宋" w:hint="default"/>
          <w:sz w:val="32"/>
        </w:rPr>
      </w:pPr>
      <w:r w:rsidRPr="00BC7420">
        <w:rPr>
          <w:rFonts w:eastAsia="楷体" w:hAnsi="楷体" w:hint="default"/>
          <w:sz w:val="32"/>
          <w:szCs w:val="32"/>
          <w:shd w:val="clear" w:color="auto" w:fill="FFFFFF"/>
        </w:rPr>
        <w:t>一是</w:t>
      </w:r>
      <w:r w:rsidR="004D7D44" w:rsidRPr="00BC7420">
        <w:rPr>
          <w:rFonts w:eastAsia="楷体" w:hAnsi="楷体" w:hint="default"/>
          <w:sz w:val="32"/>
          <w:szCs w:val="32"/>
          <w:shd w:val="clear" w:color="auto" w:fill="FFFFFF"/>
        </w:rPr>
        <w:t>加强</w:t>
      </w:r>
      <w:r w:rsidR="00114883" w:rsidRPr="00BC7420">
        <w:rPr>
          <w:rFonts w:eastAsia="楷体" w:hAnsi="楷体" w:hint="default"/>
          <w:sz w:val="32"/>
          <w:szCs w:val="32"/>
          <w:shd w:val="clear" w:color="auto" w:fill="FFFFFF"/>
        </w:rPr>
        <w:t>管理</w:t>
      </w:r>
      <w:r w:rsidR="005C0907" w:rsidRPr="00BC7420">
        <w:rPr>
          <w:rFonts w:eastAsia="楷体" w:hAnsi="楷体"/>
          <w:sz w:val="32"/>
          <w:szCs w:val="32"/>
          <w:shd w:val="clear" w:color="auto" w:fill="FFFFFF"/>
        </w:rPr>
        <w:t>人员</w:t>
      </w:r>
      <w:r w:rsidR="005C0907" w:rsidRPr="00BC7420">
        <w:rPr>
          <w:rFonts w:eastAsia="楷体" w:hAnsi="楷体" w:hint="default"/>
          <w:sz w:val="32"/>
          <w:szCs w:val="32"/>
          <w:shd w:val="clear" w:color="auto" w:fill="FFFFFF"/>
        </w:rPr>
        <w:t>和</w:t>
      </w:r>
      <w:r w:rsidR="005C0907" w:rsidRPr="00BC7420">
        <w:rPr>
          <w:rFonts w:eastAsia="楷体" w:hAnsi="楷体"/>
          <w:sz w:val="32"/>
          <w:szCs w:val="32"/>
          <w:shd w:val="clear" w:color="auto" w:fill="FFFFFF"/>
        </w:rPr>
        <w:t>医务</w:t>
      </w:r>
      <w:r w:rsidRPr="00BC7420">
        <w:rPr>
          <w:rFonts w:eastAsia="楷体" w:hAnsi="楷体" w:hint="default"/>
          <w:sz w:val="32"/>
          <w:szCs w:val="32"/>
          <w:shd w:val="clear" w:color="auto" w:fill="FFFFFF"/>
        </w:rPr>
        <w:t>人员的教育培训。</w:t>
      </w:r>
      <w:r w:rsidR="0072624D" w:rsidRPr="00BC7420">
        <w:rPr>
          <w:rFonts w:eastAsia="仿宋" w:hAnsi="仿宋" w:hint="default"/>
          <w:sz w:val="32"/>
        </w:rPr>
        <w:t>组织学习相关文件，</w:t>
      </w:r>
      <w:r w:rsidR="005C0907" w:rsidRPr="00BC7420">
        <w:rPr>
          <w:rFonts w:eastAsia="仿宋" w:hAnsi="仿宋" w:hint="default"/>
          <w:sz w:val="32"/>
        </w:rPr>
        <w:t>明确政府各职能部门</w:t>
      </w:r>
      <w:r w:rsidR="005C0907" w:rsidRPr="00BC7420">
        <w:rPr>
          <w:rFonts w:eastAsia="仿宋" w:hAnsi="仿宋"/>
          <w:sz w:val="32"/>
        </w:rPr>
        <w:t>职责和</w:t>
      </w:r>
      <w:r w:rsidR="001005CC" w:rsidRPr="00BC7420">
        <w:rPr>
          <w:rFonts w:eastAsia="仿宋" w:hAnsi="仿宋"/>
          <w:sz w:val="32"/>
        </w:rPr>
        <w:t>各</w:t>
      </w:r>
      <w:r w:rsidR="005C0907" w:rsidRPr="00BC7420">
        <w:rPr>
          <w:rFonts w:eastAsia="仿宋" w:hAnsi="仿宋" w:hint="default"/>
          <w:sz w:val="32"/>
        </w:rPr>
        <w:t>医疗机构功能定位</w:t>
      </w:r>
      <w:r w:rsidR="001C0F21" w:rsidRPr="00BC7420">
        <w:rPr>
          <w:rFonts w:eastAsia="仿宋" w:hAnsi="仿宋" w:hint="default"/>
          <w:sz w:val="32"/>
        </w:rPr>
        <w:t>，</w:t>
      </w:r>
      <w:r w:rsidR="00720115" w:rsidRPr="00BC7420">
        <w:rPr>
          <w:rFonts w:eastAsia="仿宋" w:hAnsi="仿宋" w:hint="default"/>
          <w:sz w:val="32"/>
        </w:rPr>
        <w:t>进一步</w:t>
      </w:r>
      <w:r w:rsidR="008C3B7B" w:rsidRPr="00BC7420">
        <w:rPr>
          <w:rFonts w:eastAsia="仿宋" w:hAnsi="仿宋"/>
          <w:sz w:val="32"/>
        </w:rPr>
        <w:t>坚定信心</w:t>
      </w:r>
      <w:r w:rsidR="00720115" w:rsidRPr="00BC7420">
        <w:rPr>
          <w:rFonts w:eastAsia="仿宋" w:hAnsi="仿宋" w:hint="default"/>
          <w:sz w:val="32"/>
        </w:rPr>
        <w:t>、凝聚共识，增强推进分级诊疗工作的主动性。</w:t>
      </w:r>
      <w:r w:rsidR="00C868D7" w:rsidRPr="00C868D7">
        <w:rPr>
          <w:rFonts w:eastAsia="仿宋" w:hAnsi="仿宋"/>
          <w:sz w:val="32"/>
        </w:rPr>
        <w:t>医务人员是分级诊疗的执行者，如何调动医务人员的积极性是分级诊疗制度能否落地的关键。要</w:t>
      </w:r>
      <w:r w:rsidR="000868EF" w:rsidRPr="00BC7420">
        <w:rPr>
          <w:rFonts w:eastAsia="仿宋" w:hAnsi="仿宋"/>
          <w:sz w:val="32"/>
        </w:rPr>
        <w:t>加强医德医风和职业精神教育，</w:t>
      </w:r>
      <w:r w:rsidR="000868EF" w:rsidRPr="00BC7420">
        <w:rPr>
          <w:rFonts w:eastAsia="仿宋" w:hAnsi="仿宋" w:hint="default"/>
          <w:sz w:val="32"/>
        </w:rPr>
        <w:t>端</w:t>
      </w:r>
      <w:r w:rsidR="000868EF" w:rsidRPr="00C868D7">
        <w:rPr>
          <w:rFonts w:eastAsia="仿宋" w:hAnsi="仿宋" w:hint="default"/>
          <w:sz w:val="32"/>
        </w:rPr>
        <w:t>正医务人员对分级诊疗的认知和</w:t>
      </w:r>
      <w:r w:rsidR="000868EF" w:rsidRPr="00BC7420">
        <w:rPr>
          <w:rFonts w:eastAsia="仿宋" w:hAnsi="仿宋" w:hint="default"/>
          <w:sz w:val="32"/>
          <w:szCs w:val="32"/>
        </w:rPr>
        <w:t>态度，</w:t>
      </w:r>
      <w:r w:rsidR="00C91385" w:rsidRPr="00BC7420">
        <w:rPr>
          <w:rFonts w:eastAsia="仿宋" w:hAnsi="仿宋" w:hint="default"/>
          <w:sz w:val="32"/>
          <w:szCs w:val="32"/>
        </w:rPr>
        <w:t>在诊疗活动中</w:t>
      </w:r>
      <w:r w:rsidR="00C91385" w:rsidRPr="00BC7420">
        <w:rPr>
          <w:rFonts w:eastAsia="仿宋" w:hAnsi="仿宋" w:hint="default"/>
          <w:sz w:val="32"/>
        </w:rPr>
        <w:t>自觉履行政策告知义务，引导患者按照分级流程就诊</w:t>
      </w:r>
      <w:r w:rsidR="008C3B7B" w:rsidRPr="00BC7420">
        <w:rPr>
          <w:rFonts w:eastAsia="仿宋" w:hAnsi="仿宋"/>
          <w:sz w:val="32"/>
        </w:rPr>
        <w:t>转诊</w:t>
      </w:r>
      <w:r w:rsidR="00C91385" w:rsidRPr="00BC7420">
        <w:rPr>
          <w:rFonts w:eastAsia="仿宋" w:hAnsi="仿宋" w:hint="default"/>
          <w:sz w:val="32"/>
        </w:rPr>
        <w:t>。</w:t>
      </w:r>
    </w:p>
    <w:p w:rsidR="004E322F" w:rsidRPr="004E322F" w:rsidRDefault="004D0B77" w:rsidP="00A84086">
      <w:pPr>
        <w:pBdr>
          <w:bottom w:val="single" w:sz="4" w:space="31" w:color="FFFFFF"/>
        </w:pBdr>
        <w:tabs>
          <w:tab w:val="left" w:pos="1440"/>
        </w:tabs>
        <w:topLinePunct/>
        <w:spacing w:line="331" w:lineRule="auto"/>
        <w:ind w:firstLineChars="200" w:firstLine="640"/>
        <w:rPr>
          <w:rFonts w:eastAsia="仿宋" w:hAnsi="仿宋" w:hint="default"/>
          <w:sz w:val="32"/>
          <w:szCs w:val="32"/>
        </w:rPr>
      </w:pPr>
      <w:r w:rsidRPr="00BC7420">
        <w:rPr>
          <w:rFonts w:eastAsia="楷体" w:hAnsi="楷体" w:hint="default"/>
          <w:sz w:val="32"/>
          <w:szCs w:val="32"/>
          <w:shd w:val="clear" w:color="auto" w:fill="FFFFFF"/>
        </w:rPr>
        <w:t>二是</w:t>
      </w:r>
      <w:r w:rsidR="00D83B21" w:rsidRPr="00BC7420">
        <w:rPr>
          <w:rFonts w:eastAsia="楷体" w:hAnsi="楷体" w:hint="default"/>
          <w:sz w:val="32"/>
          <w:szCs w:val="32"/>
          <w:shd w:val="clear" w:color="auto" w:fill="FFFFFF"/>
        </w:rPr>
        <w:t>加大</w:t>
      </w:r>
      <w:r w:rsidR="0059655F" w:rsidRPr="00BC7420">
        <w:rPr>
          <w:rFonts w:eastAsia="楷体" w:hAnsi="楷体" w:hint="default"/>
          <w:sz w:val="32"/>
          <w:szCs w:val="32"/>
          <w:shd w:val="clear" w:color="auto" w:fill="FFFFFF"/>
        </w:rPr>
        <w:t>对</w:t>
      </w:r>
      <w:r w:rsidR="004D7D44" w:rsidRPr="00BC7420">
        <w:rPr>
          <w:rFonts w:eastAsia="楷体" w:hAnsi="楷体" w:hint="default"/>
          <w:sz w:val="32"/>
          <w:szCs w:val="32"/>
          <w:shd w:val="clear" w:color="auto" w:fill="FFFFFF"/>
        </w:rPr>
        <w:t>广大市民的</w:t>
      </w:r>
      <w:r w:rsidR="0059655F" w:rsidRPr="00BC7420">
        <w:rPr>
          <w:rFonts w:eastAsia="楷体" w:hAnsi="楷体" w:hint="default"/>
          <w:sz w:val="32"/>
          <w:szCs w:val="32"/>
          <w:shd w:val="clear" w:color="auto" w:fill="FFFFFF"/>
        </w:rPr>
        <w:t>政策</w:t>
      </w:r>
      <w:r w:rsidR="00FB39DE" w:rsidRPr="00BC7420">
        <w:rPr>
          <w:rFonts w:eastAsia="楷体" w:hAnsi="楷体" w:hint="default"/>
          <w:sz w:val="32"/>
          <w:szCs w:val="32"/>
          <w:shd w:val="clear" w:color="auto" w:fill="FFFFFF"/>
        </w:rPr>
        <w:t>宣</w:t>
      </w:r>
      <w:r w:rsidR="0059655F" w:rsidRPr="00BC7420">
        <w:rPr>
          <w:rFonts w:eastAsia="楷体" w:hAnsi="楷体" w:hint="default"/>
          <w:sz w:val="32"/>
          <w:szCs w:val="32"/>
          <w:shd w:val="clear" w:color="auto" w:fill="FFFFFF"/>
        </w:rPr>
        <w:t>传</w:t>
      </w:r>
      <w:r w:rsidR="00D83B21" w:rsidRPr="00BC7420">
        <w:rPr>
          <w:rFonts w:eastAsia="楷体" w:hAnsi="楷体" w:hint="default"/>
          <w:sz w:val="32"/>
          <w:szCs w:val="32"/>
          <w:shd w:val="clear" w:color="auto" w:fill="FFFFFF"/>
        </w:rPr>
        <w:t>力度</w:t>
      </w:r>
      <w:r w:rsidRPr="00BC7420">
        <w:rPr>
          <w:rFonts w:eastAsia="楷体" w:hAnsi="楷体" w:hint="default"/>
          <w:sz w:val="32"/>
          <w:szCs w:val="32"/>
          <w:shd w:val="clear" w:color="auto" w:fill="FFFFFF"/>
        </w:rPr>
        <w:t>。</w:t>
      </w:r>
      <w:r w:rsidR="000A3F30" w:rsidRPr="00BC7420">
        <w:rPr>
          <w:rFonts w:eastAsia="仿宋" w:hAnsi="仿宋"/>
          <w:sz w:val="32"/>
          <w:szCs w:val="32"/>
          <w:shd w:val="clear" w:color="auto" w:fill="FFFFFF"/>
        </w:rPr>
        <w:t>通过</w:t>
      </w:r>
      <w:r w:rsidR="00B92BD4" w:rsidRPr="00BC7420">
        <w:rPr>
          <w:rFonts w:eastAsia="仿宋" w:hAnsi="仿宋" w:hint="default"/>
          <w:sz w:val="32"/>
          <w:szCs w:val="32"/>
          <w:shd w:val="clear" w:color="auto" w:fill="FFFFFF"/>
        </w:rPr>
        <w:t>媒体</w:t>
      </w:r>
      <w:r w:rsidR="000A3F30" w:rsidRPr="00BC7420">
        <w:rPr>
          <w:rFonts w:eastAsia="仿宋" w:hAnsi="仿宋"/>
          <w:sz w:val="32"/>
          <w:szCs w:val="32"/>
          <w:shd w:val="clear" w:color="auto" w:fill="FFFFFF"/>
        </w:rPr>
        <w:t>宣传</w:t>
      </w:r>
      <w:r w:rsidR="00B92BD4" w:rsidRPr="00BC7420">
        <w:rPr>
          <w:rFonts w:eastAsia="仿宋" w:hAnsi="仿宋" w:hint="default"/>
          <w:sz w:val="32"/>
          <w:szCs w:val="32"/>
          <w:shd w:val="clear" w:color="auto" w:fill="FFFFFF"/>
        </w:rPr>
        <w:t>、</w:t>
      </w:r>
      <w:r w:rsidR="000A3F30" w:rsidRPr="00BC7420">
        <w:rPr>
          <w:rFonts w:eastAsia="仿宋" w:hAnsi="仿宋"/>
          <w:sz w:val="32"/>
          <w:szCs w:val="32"/>
          <w:shd w:val="clear" w:color="auto" w:fill="FFFFFF"/>
        </w:rPr>
        <w:t>健康</w:t>
      </w:r>
      <w:r w:rsidR="000A3F30" w:rsidRPr="00BC7420">
        <w:rPr>
          <w:rFonts w:eastAsia="仿宋" w:hAnsi="仿宋"/>
          <w:sz w:val="32"/>
          <w:szCs w:val="32"/>
          <w:shd w:val="clear" w:color="auto" w:fill="FFFFFF"/>
        </w:rPr>
        <w:lastRenderedPageBreak/>
        <w:t>教育和优化患者体验等</w:t>
      </w:r>
      <w:r w:rsidR="00BC7420" w:rsidRPr="00BC7420">
        <w:rPr>
          <w:rFonts w:eastAsia="仿宋" w:hAnsi="仿宋"/>
          <w:sz w:val="32"/>
          <w:szCs w:val="32"/>
          <w:shd w:val="clear" w:color="auto" w:fill="FFFFFF"/>
        </w:rPr>
        <w:t>途径</w:t>
      </w:r>
      <w:r w:rsidR="00714BF9" w:rsidRPr="00BC7420">
        <w:rPr>
          <w:rFonts w:eastAsia="仿宋" w:hAnsi="仿宋"/>
          <w:sz w:val="32"/>
          <w:szCs w:val="32"/>
          <w:shd w:val="clear" w:color="auto" w:fill="FFFFFF"/>
        </w:rPr>
        <w:t>介绍</w:t>
      </w:r>
      <w:r w:rsidR="00714BF9" w:rsidRPr="00BC7420">
        <w:rPr>
          <w:rFonts w:eastAsia="仿宋" w:hAnsi="仿宋" w:hint="default"/>
          <w:sz w:val="32"/>
          <w:szCs w:val="32"/>
          <w:shd w:val="clear" w:color="auto" w:fill="FFFFFF"/>
        </w:rPr>
        <w:t>各级医疗机构</w:t>
      </w:r>
      <w:r w:rsidR="00714BF9" w:rsidRPr="00BC7420">
        <w:rPr>
          <w:rFonts w:eastAsia="仿宋" w:hAnsi="仿宋"/>
          <w:sz w:val="32"/>
          <w:szCs w:val="32"/>
          <w:shd w:val="clear" w:color="auto" w:fill="FFFFFF"/>
        </w:rPr>
        <w:t>服务项目</w:t>
      </w:r>
      <w:r w:rsidR="00BC7420" w:rsidRPr="00BC7420">
        <w:rPr>
          <w:rFonts w:eastAsia="仿宋" w:hAnsi="仿宋" w:hint="default"/>
          <w:sz w:val="32"/>
          <w:szCs w:val="32"/>
          <w:shd w:val="clear" w:color="auto" w:fill="FFFFFF"/>
        </w:rPr>
        <w:t>、专科建设</w:t>
      </w:r>
      <w:r w:rsidR="00714BF9" w:rsidRPr="00BC7420">
        <w:rPr>
          <w:rFonts w:eastAsia="仿宋" w:hAnsi="仿宋" w:hint="default"/>
          <w:sz w:val="32"/>
          <w:szCs w:val="32"/>
          <w:shd w:val="clear" w:color="auto" w:fill="FFFFFF"/>
        </w:rPr>
        <w:t>情况</w:t>
      </w:r>
      <w:r w:rsidR="00714BF9" w:rsidRPr="00BC7420">
        <w:rPr>
          <w:rFonts w:eastAsia="仿宋" w:hAnsi="仿宋"/>
          <w:sz w:val="32"/>
          <w:szCs w:val="32"/>
          <w:shd w:val="clear" w:color="auto" w:fill="FFFFFF"/>
        </w:rPr>
        <w:t>，</w:t>
      </w:r>
      <w:r w:rsidR="003569CB" w:rsidRPr="00BC7420">
        <w:rPr>
          <w:rFonts w:eastAsia="仿宋" w:hAnsi="仿宋" w:hint="default"/>
          <w:sz w:val="32"/>
          <w:szCs w:val="32"/>
          <w:shd w:val="clear" w:color="auto" w:fill="FFFFFF"/>
        </w:rPr>
        <w:t>解读分级诊疗</w:t>
      </w:r>
      <w:r w:rsidR="00DD4DD7" w:rsidRPr="00BC7420">
        <w:rPr>
          <w:rFonts w:eastAsia="仿宋" w:hAnsi="仿宋"/>
          <w:sz w:val="32"/>
          <w:szCs w:val="32"/>
          <w:shd w:val="clear" w:color="auto" w:fill="FFFFFF"/>
        </w:rPr>
        <w:t>政策</w:t>
      </w:r>
      <w:r w:rsidR="003569CB" w:rsidRPr="00BC7420">
        <w:rPr>
          <w:rFonts w:eastAsia="仿宋" w:hAnsi="仿宋" w:hint="default"/>
          <w:sz w:val="32"/>
          <w:szCs w:val="32"/>
          <w:shd w:val="clear" w:color="auto" w:fill="FFFFFF"/>
        </w:rPr>
        <w:t>，</w:t>
      </w:r>
      <w:r w:rsidR="005B57A6" w:rsidRPr="00BC7420">
        <w:rPr>
          <w:rFonts w:eastAsia="仿宋" w:hAnsi="仿宋" w:hint="default"/>
          <w:sz w:val="32"/>
          <w:szCs w:val="32"/>
        </w:rPr>
        <w:t>在</w:t>
      </w:r>
      <w:r w:rsidR="00A12A86" w:rsidRPr="00BC7420">
        <w:rPr>
          <w:rFonts w:eastAsia="仿宋" w:hAnsi="仿宋" w:hint="default"/>
          <w:sz w:val="32"/>
          <w:szCs w:val="32"/>
        </w:rPr>
        <w:t>门诊大厅、就诊等候区</w:t>
      </w:r>
      <w:r w:rsidR="009E21BD" w:rsidRPr="00BC7420">
        <w:rPr>
          <w:rFonts w:eastAsia="仿宋" w:hAnsi="仿宋" w:hint="default"/>
          <w:sz w:val="32"/>
          <w:szCs w:val="32"/>
        </w:rPr>
        <w:t>以电子屏幕、</w:t>
      </w:r>
      <w:r w:rsidR="0064459B" w:rsidRPr="00BC7420">
        <w:rPr>
          <w:rFonts w:eastAsia="仿宋" w:hAnsi="仿宋" w:hint="default"/>
          <w:sz w:val="32"/>
          <w:szCs w:val="32"/>
        </w:rPr>
        <w:t>宣传单等形式</w:t>
      </w:r>
      <w:r w:rsidR="00A12A86" w:rsidRPr="00BC7420">
        <w:rPr>
          <w:rFonts w:eastAsia="仿宋" w:hAnsi="仿宋" w:hint="default"/>
          <w:sz w:val="32"/>
          <w:szCs w:val="32"/>
        </w:rPr>
        <w:t>持续</w:t>
      </w:r>
      <w:r w:rsidR="00785943" w:rsidRPr="00BC7420">
        <w:rPr>
          <w:rFonts w:eastAsia="仿宋" w:hAnsi="仿宋"/>
          <w:sz w:val="32"/>
          <w:szCs w:val="32"/>
        </w:rPr>
        <w:t>播发转诊</w:t>
      </w:r>
      <w:r w:rsidR="00270977" w:rsidRPr="00BC7420">
        <w:rPr>
          <w:rFonts w:eastAsia="仿宋" w:hAnsi="仿宋"/>
          <w:sz w:val="32"/>
          <w:szCs w:val="32"/>
        </w:rPr>
        <w:t>流程、</w:t>
      </w:r>
      <w:r w:rsidR="00270977" w:rsidRPr="00BC7420">
        <w:rPr>
          <w:rFonts w:eastAsia="仿宋" w:hAnsi="仿宋" w:hint="default"/>
          <w:sz w:val="32"/>
          <w:szCs w:val="32"/>
          <w:shd w:val="clear" w:color="auto" w:fill="FFFFFF"/>
        </w:rPr>
        <w:t>医保报销</w:t>
      </w:r>
      <w:r w:rsidR="00714BF9" w:rsidRPr="00BC7420">
        <w:rPr>
          <w:rFonts w:eastAsia="仿宋" w:hAnsi="仿宋"/>
          <w:sz w:val="32"/>
          <w:szCs w:val="32"/>
        </w:rPr>
        <w:t>规定</w:t>
      </w:r>
      <w:r w:rsidR="00270977" w:rsidRPr="00BC7420">
        <w:rPr>
          <w:rFonts w:eastAsia="仿宋" w:hAnsi="仿宋"/>
          <w:sz w:val="32"/>
          <w:szCs w:val="32"/>
          <w:shd w:val="clear" w:color="auto" w:fill="FFFFFF"/>
        </w:rPr>
        <w:t>，</w:t>
      </w:r>
      <w:r w:rsidR="00270977" w:rsidRPr="00BC7420">
        <w:rPr>
          <w:rFonts w:eastAsia="仿宋" w:hAnsi="仿宋" w:hint="default"/>
          <w:sz w:val="32"/>
          <w:szCs w:val="32"/>
          <w:shd w:val="clear" w:color="auto" w:fill="FFFFFF"/>
        </w:rPr>
        <w:t>提高群众的政策知晓率</w:t>
      </w:r>
      <w:r w:rsidR="00714BF9" w:rsidRPr="00BC7420">
        <w:rPr>
          <w:rFonts w:eastAsia="仿宋" w:hAnsi="仿宋"/>
          <w:sz w:val="32"/>
          <w:szCs w:val="32"/>
          <w:shd w:val="clear" w:color="auto" w:fill="FFFFFF"/>
        </w:rPr>
        <w:t>和科学就医意识</w:t>
      </w:r>
      <w:r w:rsidR="00270977" w:rsidRPr="00BC7420">
        <w:rPr>
          <w:rFonts w:eastAsia="仿宋" w:hAnsi="仿宋" w:hint="default"/>
          <w:sz w:val="32"/>
          <w:szCs w:val="32"/>
        </w:rPr>
        <w:t>。</w:t>
      </w:r>
      <w:r w:rsidR="00404B88" w:rsidRPr="00BC7420">
        <w:rPr>
          <w:rFonts w:eastAsia="仿宋" w:hAnsi="仿宋"/>
          <w:sz w:val="32"/>
          <w:szCs w:val="32"/>
        </w:rPr>
        <w:t>充分发挥公共媒体作用，</w:t>
      </w:r>
      <w:r w:rsidR="00270977" w:rsidRPr="00BC7420">
        <w:rPr>
          <w:rFonts w:eastAsia="仿宋" w:hAnsi="仿宋"/>
          <w:sz w:val="32"/>
          <w:szCs w:val="32"/>
        </w:rPr>
        <w:t>及时</w:t>
      </w:r>
      <w:r w:rsidR="003569CB" w:rsidRPr="00BC7420">
        <w:rPr>
          <w:rFonts w:eastAsia="仿宋" w:hAnsi="仿宋" w:hint="default"/>
          <w:sz w:val="32"/>
          <w:szCs w:val="32"/>
        </w:rPr>
        <w:t>宣传分级诊疗</w:t>
      </w:r>
      <w:r w:rsidR="00B92BD4" w:rsidRPr="00BC7420">
        <w:rPr>
          <w:rFonts w:eastAsia="仿宋" w:hAnsi="仿宋"/>
          <w:sz w:val="32"/>
          <w:szCs w:val="32"/>
        </w:rPr>
        <w:t>工作</w:t>
      </w:r>
      <w:r w:rsidR="00785943" w:rsidRPr="00BC7420">
        <w:rPr>
          <w:rFonts w:eastAsia="仿宋" w:hAnsi="仿宋"/>
          <w:sz w:val="32"/>
          <w:szCs w:val="32"/>
        </w:rPr>
        <w:t>进展</w:t>
      </w:r>
      <w:r w:rsidR="003569CB" w:rsidRPr="00BC7420">
        <w:rPr>
          <w:rFonts w:eastAsia="仿宋" w:hAnsi="仿宋" w:hint="default"/>
          <w:sz w:val="32"/>
          <w:szCs w:val="32"/>
        </w:rPr>
        <w:t>成效，</w:t>
      </w:r>
      <w:r w:rsidR="00785943" w:rsidRPr="00BC7420">
        <w:rPr>
          <w:rFonts w:eastAsia="仿宋" w:hAnsi="仿宋"/>
          <w:sz w:val="32"/>
          <w:szCs w:val="32"/>
        </w:rPr>
        <w:t>合理引导社会预期，</w:t>
      </w:r>
      <w:r w:rsidR="006A09B6" w:rsidRPr="00BC7420">
        <w:rPr>
          <w:rFonts w:eastAsia="仿宋" w:hAnsi="仿宋" w:hint="default"/>
          <w:sz w:val="32"/>
          <w:szCs w:val="32"/>
        </w:rPr>
        <w:t>营造</w:t>
      </w:r>
      <w:r w:rsidR="006A09B6" w:rsidRPr="00BC7420">
        <w:rPr>
          <w:rFonts w:eastAsia="仿宋" w:hAnsi="仿宋"/>
          <w:sz w:val="32"/>
          <w:szCs w:val="32"/>
        </w:rPr>
        <w:t>关</w:t>
      </w:r>
      <w:r w:rsidR="006A09B6" w:rsidRPr="00BC7420">
        <w:rPr>
          <w:rFonts w:eastAsia="仿宋" w:hAnsi="仿宋"/>
          <w:sz w:val="32"/>
          <w:szCs w:val="32"/>
          <w:shd w:val="clear" w:color="auto" w:fill="FFFFFF"/>
        </w:rPr>
        <w:t>心支持医疗体制改革</w:t>
      </w:r>
      <w:r w:rsidR="0069475B" w:rsidRPr="00BC7420">
        <w:rPr>
          <w:rFonts w:eastAsia="仿宋" w:hAnsi="仿宋"/>
          <w:sz w:val="32"/>
          <w:szCs w:val="32"/>
          <w:shd w:val="clear" w:color="auto" w:fill="FFFFFF"/>
        </w:rPr>
        <w:t>、</w:t>
      </w:r>
      <w:r w:rsidR="002D2A54" w:rsidRPr="00BC7420">
        <w:rPr>
          <w:rFonts w:eastAsia="仿宋" w:hAnsi="仿宋"/>
          <w:sz w:val="32"/>
          <w:szCs w:val="32"/>
        </w:rPr>
        <w:t>促进</w:t>
      </w:r>
      <w:r w:rsidR="00A12A86" w:rsidRPr="00BC7420">
        <w:rPr>
          <w:rFonts w:eastAsia="仿宋" w:hAnsi="仿宋" w:hint="default"/>
          <w:sz w:val="32"/>
          <w:szCs w:val="32"/>
        </w:rPr>
        <w:t>民众分级有序就医的</w:t>
      </w:r>
      <w:r w:rsidR="0069475B" w:rsidRPr="00BC7420">
        <w:rPr>
          <w:rFonts w:eastAsia="仿宋" w:hAnsi="仿宋"/>
          <w:sz w:val="32"/>
          <w:szCs w:val="32"/>
        </w:rPr>
        <w:t>舆论</w:t>
      </w:r>
      <w:r w:rsidR="00A12A86" w:rsidRPr="00BC7420">
        <w:rPr>
          <w:rFonts w:eastAsia="仿宋" w:hAnsi="仿宋" w:hint="default"/>
          <w:sz w:val="32"/>
          <w:szCs w:val="32"/>
        </w:rPr>
        <w:t>氛围。</w:t>
      </w:r>
    </w:p>
    <w:sectPr w:rsidR="004E322F" w:rsidRPr="004E322F" w:rsidSect="007653D9">
      <w:footerReference w:type="default" r:id="rId8"/>
      <w:pgSz w:w="11906" w:h="16838" w:code="9"/>
      <w:pgMar w:top="1814" w:right="1418" w:bottom="141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E1" w:rsidRDefault="00442DE1" w:rsidP="00E96283">
      <w:pPr>
        <w:rPr>
          <w:rFonts w:hint="default"/>
        </w:rPr>
      </w:pPr>
      <w:r>
        <w:separator/>
      </w:r>
    </w:p>
  </w:endnote>
  <w:endnote w:type="continuationSeparator" w:id="0">
    <w:p w:rsidR="00442DE1" w:rsidRDefault="00442DE1" w:rsidP="00E96283">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EE" w:rsidRPr="004E528E" w:rsidRDefault="000B43DA">
    <w:pPr>
      <w:pStyle w:val="a4"/>
      <w:jc w:val="center"/>
      <w:rPr>
        <w:sz w:val="24"/>
      </w:rPr>
    </w:pPr>
    <w:r w:rsidRPr="004E528E">
      <w:rPr>
        <w:sz w:val="24"/>
      </w:rPr>
      <w:fldChar w:fldCharType="begin"/>
    </w:r>
    <w:r w:rsidR="00CA78EE" w:rsidRPr="004E528E">
      <w:rPr>
        <w:sz w:val="24"/>
      </w:rPr>
      <w:instrText xml:space="preserve"> PAGE   \* MERGEFORMAT </w:instrText>
    </w:r>
    <w:r w:rsidRPr="004E528E">
      <w:rPr>
        <w:sz w:val="24"/>
      </w:rPr>
      <w:fldChar w:fldCharType="separate"/>
    </w:r>
    <w:r w:rsidR="00326E63" w:rsidRPr="00326E63">
      <w:rPr>
        <w:noProof/>
        <w:sz w:val="24"/>
        <w:lang w:val="zh-CN"/>
      </w:rPr>
      <w:t>-</w:t>
    </w:r>
    <w:r w:rsidR="00326E63">
      <w:rPr>
        <w:noProof/>
        <w:sz w:val="24"/>
      </w:rPr>
      <w:t xml:space="preserve"> 4 -</w:t>
    </w:r>
    <w:r w:rsidRPr="004E528E">
      <w:rPr>
        <w:sz w:val="24"/>
      </w:rPr>
      <w:fldChar w:fldCharType="end"/>
    </w:r>
  </w:p>
  <w:p w:rsidR="008C3468" w:rsidRDefault="008C34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E1" w:rsidRDefault="00442DE1" w:rsidP="00E96283">
      <w:pPr>
        <w:rPr>
          <w:rFonts w:hint="default"/>
        </w:rPr>
      </w:pPr>
      <w:r>
        <w:separator/>
      </w:r>
    </w:p>
  </w:footnote>
  <w:footnote w:type="continuationSeparator" w:id="0">
    <w:p w:rsidR="00442DE1" w:rsidRDefault="00442DE1" w:rsidP="00E96283">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62"/>
    <w:rsid w:val="000057ED"/>
    <w:rsid w:val="0001205C"/>
    <w:rsid w:val="00014AF2"/>
    <w:rsid w:val="0001768D"/>
    <w:rsid w:val="00017873"/>
    <w:rsid w:val="0002071F"/>
    <w:rsid w:val="000229B6"/>
    <w:rsid w:val="00022FBC"/>
    <w:rsid w:val="00030F6D"/>
    <w:rsid w:val="00033D6F"/>
    <w:rsid w:val="00035151"/>
    <w:rsid w:val="000474CD"/>
    <w:rsid w:val="00054DEF"/>
    <w:rsid w:val="000602A1"/>
    <w:rsid w:val="000868EF"/>
    <w:rsid w:val="000872A2"/>
    <w:rsid w:val="00091BFF"/>
    <w:rsid w:val="00094B82"/>
    <w:rsid w:val="00095B53"/>
    <w:rsid w:val="000972EF"/>
    <w:rsid w:val="000A20D8"/>
    <w:rsid w:val="000A3F30"/>
    <w:rsid w:val="000B238F"/>
    <w:rsid w:val="000B43DA"/>
    <w:rsid w:val="000C3B89"/>
    <w:rsid w:val="000C3F6F"/>
    <w:rsid w:val="000C5E93"/>
    <w:rsid w:val="000D7D8F"/>
    <w:rsid w:val="000E2920"/>
    <w:rsid w:val="000F00FA"/>
    <w:rsid w:val="000F25BB"/>
    <w:rsid w:val="000F4240"/>
    <w:rsid w:val="000F4B39"/>
    <w:rsid w:val="001005CC"/>
    <w:rsid w:val="00105BDB"/>
    <w:rsid w:val="00106640"/>
    <w:rsid w:val="0011406E"/>
    <w:rsid w:val="00114811"/>
    <w:rsid w:val="00114883"/>
    <w:rsid w:val="00114FED"/>
    <w:rsid w:val="001179B6"/>
    <w:rsid w:val="0012229B"/>
    <w:rsid w:val="001264BB"/>
    <w:rsid w:val="001307C4"/>
    <w:rsid w:val="00155EFD"/>
    <w:rsid w:val="00161FF8"/>
    <w:rsid w:val="0016217E"/>
    <w:rsid w:val="001631B8"/>
    <w:rsid w:val="00172A27"/>
    <w:rsid w:val="00176D38"/>
    <w:rsid w:val="0019039B"/>
    <w:rsid w:val="001974A6"/>
    <w:rsid w:val="001A705A"/>
    <w:rsid w:val="001A747E"/>
    <w:rsid w:val="001C0F21"/>
    <w:rsid w:val="001D22FF"/>
    <w:rsid w:val="001D5ED2"/>
    <w:rsid w:val="001D6F8A"/>
    <w:rsid w:val="001E027C"/>
    <w:rsid w:val="001F1D0D"/>
    <w:rsid w:val="001F294C"/>
    <w:rsid w:val="001F5294"/>
    <w:rsid w:val="0020067C"/>
    <w:rsid w:val="00201920"/>
    <w:rsid w:val="002060D4"/>
    <w:rsid w:val="00220157"/>
    <w:rsid w:val="00224EBF"/>
    <w:rsid w:val="002260B9"/>
    <w:rsid w:val="00230D3E"/>
    <w:rsid w:val="00231EE9"/>
    <w:rsid w:val="00235075"/>
    <w:rsid w:val="00243B61"/>
    <w:rsid w:val="00247505"/>
    <w:rsid w:val="002617CF"/>
    <w:rsid w:val="00261952"/>
    <w:rsid w:val="00263442"/>
    <w:rsid w:val="0026525C"/>
    <w:rsid w:val="00270977"/>
    <w:rsid w:val="00282877"/>
    <w:rsid w:val="002918AE"/>
    <w:rsid w:val="00292C4F"/>
    <w:rsid w:val="002962FF"/>
    <w:rsid w:val="002968F2"/>
    <w:rsid w:val="002A7F6D"/>
    <w:rsid w:val="002B0F53"/>
    <w:rsid w:val="002B502A"/>
    <w:rsid w:val="002D0E76"/>
    <w:rsid w:val="002D2A54"/>
    <w:rsid w:val="002F06AA"/>
    <w:rsid w:val="002F31B2"/>
    <w:rsid w:val="0031188E"/>
    <w:rsid w:val="003170C7"/>
    <w:rsid w:val="0032168C"/>
    <w:rsid w:val="00322296"/>
    <w:rsid w:val="00325A0C"/>
    <w:rsid w:val="00326717"/>
    <w:rsid w:val="00326E63"/>
    <w:rsid w:val="00336859"/>
    <w:rsid w:val="00345E39"/>
    <w:rsid w:val="00351FBB"/>
    <w:rsid w:val="00353EEE"/>
    <w:rsid w:val="003569CB"/>
    <w:rsid w:val="003631E6"/>
    <w:rsid w:val="00364F43"/>
    <w:rsid w:val="00365752"/>
    <w:rsid w:val="00374278"/>
    <w:rsid w:val="00377943"/>
    <w:rsid w:val="00382522"/>
    <w:rsid w:val="003837F1"/>
    <w:rsid w:val="00383ADD"/>
    <w:rsid w:val="003866CE"/>
    <w:rsid w:val="00387648"/>
    <w:rsid w:val="003965BF"/>
    <w:rsid w:val="00397124"/>
    <w:rsid w:val="003A5EC4"/>
    <w:rsid w:val="003A75BE"/>
    <w:rsid w:val="003B063C"/>
    <w:rsid w:val="003B1C38"/>
    <w:rsid w:val="003B53A1"/>
    <w:rsid w:val="003C1EFF"/>
    <w:rsid w:val="003D0D39"/>
    <w:rsid w:val="003D38CE"/>
    <w:rsid w:val="003D5591"/>
    <w:rsid w:val="003D5B08"/>
    <w:rsid w:val="003D656A"/>
    <w:rsid w:val="003E3801"/>
    <w:rsid w:val="003E3895"/>
    <w:rsid w:val="003E3DC2"/>
    <w:rsid w:val="00404B88"/>
    <w:rsid w:val="00411EE6"/>
    <w:rsid w:val="004126CA"/>
    <w:rsid w:val="00417A52"/>
    <w:rsid w:val="0042290B"/>
    <w:rsid w:val="00430191"/>
    <w:rsid w:val="00437959"/>
    <w:rsid w:val="004424D5"/>
    <w:rsid w:val="00442DE1"/>
    <w:rsid w:val="00444EAD"/>
    <w:rsid w:val="00447EC6"/>
    <w:rsid w:val="00450BEA"/>
    <w:rsid w:val="0045441A"/>
    <w:rsid w:val="00457DA6"/>
    <w:rsid w:val="0046171C"/>
    <w:rsid w:val="004702A1"/>
    <w:rsid w:val="0047702D"/>
    <w:rsid w:val="00481AD1"/>
    <w:rsid w:val="00483D10"/>
    <w:rsid w:val="0048491E"/>
    <w:rsid w:val="00494CD7"/>
    <w:rsid w:val="00494FA2"/>
    <w:rsid w:val="004B15ED"/>
    <w:rsid w:val="004B7BBF"/>
    <w:rsid w:val="004C05B4"/>
    <w:rsid w:val="004C73A6"/>
    <w:rsid w:val="004C7EF4"/>
    <w:rsid w:val="004D0459"/>
    <w:rsid w:val="004D0B77"/>
    <w:rsid w:val="004D2107"/>
    <w:rsid w:val="004D3D7F"/>
    <w:rsid w:val="004D58DF"/>
    <w:rsid w:val="004D7D44"/>
    <w:rsid w:val="004E322F"/>
    <w:rsid w:val="004E528E"/>
    <w:rsid w:val="004E6CC2"/>
    <w:rsid w:val="00507EEE"/>
    <w:rsid w:val="005127FD"/>
    <w:rsid w:val="00514520"/>
    <w:rsid w:val="005159CD"/>
    <w:rsid w:val="005244E2"/>
    <w:rsid w:val="00531D18"/>
    <w:rsid w:val="00546BBC"/>
    <w:rsid w:val="00547E82"/>
    <w:rsid w:val="00551AF6"/>
    <w:rsid w:val="00554AD4"/>
    <w:rsid w:val="00555C84"/>
    <w:rsid w:val="0057075E"/>
    <w:rsid w:val="005748B6"/>
    <w:rsid w:val="005768B6"/>
    <w:rsid w:val="00577AC6"/>
    <w:rsid w:val="00580B5F"/>
    <w:rsid w:val="00580E64"/>
    <w:rsid w:val="00585279"/>
    <w:rsid w:val="0058760B"/>
    <w:rsid w:val="00587E26"/>
    <w:rsid w:val="00587E66"/>
    <w:rsid w:val="00590F4C"/>
    <w:rsid w:val="0059655F"/>
    <w:rsid w:val="00596D7D"/>
    <w:rsid w:val="005A12D2"/>
    <w:rsid w:val="005A1FCE"/>
    <w:rsid w:val="005A2362"/>
    <w:rsid w:val="005A42A9"/>
    <w:rsid w:val="005B0C4E"/>
    <w:rsid w:val="005B1005"/>
    <w:rsid w:val="005B41B5"/>
    <w:rsid w:val="005B57A6"/>
    <w:rsid w:val="005C0907"/>
    <w:rsid w:val="005D0026"/>
    <w:rsid w:val="005D0E54"/>
    <w:rsid w:val="005D52E5"/>
    <w:rsid w:val="005D55B6"/>
    <w:rsid w:val="005E568F"/>
    <w:rsid w:val="005F01F3"/>
    <w:rsid w:val="005F56C0"/>
    <w:rsid w:val="005F5D2D"/>
    <w:rsid w:val="0060015C"/>
    <w:rsid w:val="00603DFF"/>
    <w:rsid w:val="006076F6"/>
    <w:rsid w:val="00612469"/>
    <w:rsid w:val="00614DFD"/>
    <w:rsid w:val="0062332F"/>
    <w:rsid w:val="0062768B"/>
    <w:rsid w:val="006321F2"/>
    <w:rsid w:val="006433BC"/>
    <w:rsid w:val="00643F26"/>
    <w:rsid w:val="0064459B"/>
    <w:rsid w:val="006454F4"/>
    <w:rsid w:val="006460E7"/>
    <w:rsid w:val="006468AC"/>
    <w:rsid w:val="00651594"/>
    <w:rsid w:val="006568DF"/>
    <w:rsid w:val="006602B9"/>
    <w:rsid w:val="00661ED7"/>
    <w:rsid w:val="00667330"/>
    <w:rsid w:val="00674528"/>
    <w:rsid w:val="00674579"/>
    <w:rsid w:val="006832F5"/>
    <w:rsid w:val="00684533"/>
    <w:rsid w:val="00685C28"/>
    <w:rsid w:val="00692BA5"/>
    <w:rsid w:val="0069475B"/>
    <w:rsid w:val="006A09B6"/>
    <w:rsid w:val="006A0A8C"/>
    <w:rsid w:val="006A140C"/>
    <w:rsid w:val="006A7B7B"/>
    <w:rsid w:val="006B2177"/>
    <w:rsid w:val="006C1350"/>
    <w:rsid w:val="006C2291"/>
    <w:rsid w:val="006C43E2"/>
    <w:rsid w:val="006C59F6"/>
    <w:rsid w:val="006D3DDF"/>
    <w:rsid w:val="006D3E0F"/>
    <w:rsid w:val="006D53E2"/>
    <w:rsid w:val="006D73C4"/>
    <w:rsid w:val="006E1258"/>
    <w:rsid w:val="006E4C8D"/>
    <w:rsid w:val="006F449F"/>
    <w:rsid w:val="006F72EF"/>
    <w:rsid w:val="00700E9A"/>
    <w:rsid w:val="007074D6"/>
    <w:rsid w:val="00714BF9"/>
    <w:rsid w:val="00720115"/>
    <w:rsid w:val="00721D39"/>
    <w:rsid w:val="00722695"/>
    <w:rsid w:val="0072624D"/>
    <w:rsid w:val="0072682E"/>
    <w:rsid w:val="00731229"/>
    <w:rsid w:val="00733458"/>
    <w:rsid w:val="0073446C"/>
    <w:rsid w:val="0073525F"/>
    <w:rsid w:val="00741479"/>
    <w:rsid w:val="00743AB8"/>
    <w:rsid w:val="007456B1"/>
    <w:rsid w:val="00747F6E"/>
    <w:rsid w:val="00754ABF"/>
    <w:rsid w:val="00755525"/>
    <w:rsid w:val="00763556"/>
    <w:rsid w:val="007653D9"/>
    <w:rsid w:val="007771EF"/>
    <w:rsid w:val="00784EF3"/>
    <w:rsid w:val="0078523E"/>
    <w:rsid w:val="00785943"/>
    <w:rsid w:val="00792230"/>
    <w:rsid w:val="0079531B"/>
    <w:rsid w:val="007A0D1A"/>
    <w:rsid w:val="007A4B3E"/>
    <w:rsid w:val="007E1F2C"/>
    <w:rsid w:val="007E2883"/>
    <w:rsid w:val="007E2DFD"/>
    <w:rsid w:val="007E3352"/>
    <w:rsid w:val="007F48D6"/>
    <w:rsid w:val="007F4C9C"/>
    <w:rsid w:val="00801097"/>
    <w:rsid w:val="00811997"/>
    <w:rsid w:val="0081561F"/>
    <w:rsid w:val="0081711B"/>
    <w:rsid w:val="00817860"/>
    <w:rsid w:val="00825142"/>
    <w:rsid w:val="0083047A"/>
    <w:rsid w:val="00831578"/>
    <w:rsid w:val="008519A0"/>
    <w:rsid w:val="00854B53"/>
    <w:rsid w:val="00872848"/>
    <w:rsid w:val="00876E21"/>
    <w:rsid w:val="008868CD"/>
    <w:rsid w:val="00890108"/>
    <w:rsid w:val="00891FBF"/>
    <w:rsid w:val="008A5BFD"/>
    <w:rsid w:val="008A6665"/>
    <w:rsid w:val="008B093B"/>
    <w:rsid w:val="008B2818"/>
    <w:rsid w:val="008B546F"/>
    <w:rsid w:val="008B5A2A"/>
    <w:rsid w:val="008C3468"/>
    <w:rsid w:val="008C3B7B"/>
    <w:rsid w:val="008D26DA"/>
    <w:rsid w:val="008D2CA9"/>
    <w:rsid w:val="008E057B"/>
    <w:rsid w:val="008E2DC7"/>
    <w:rsid w:val="008E7376"/>
    <w:rsid w:val="008F192F"/>
    <w:rsid w:val="00903C01"/>
    <w:rsid w:val="0090546C"/>
    <w:rsid w:val="00920B32"/>
    <w:rsid w:val="00921C2D"/>
    <w:rsid w:val="009244AD"/>
    <w:rsid w:val="009400EB"/>
    <w:rsid w:val="00956642"/>
    <w:rsid w:val="00960CBA"/>
    <w:rsid w:val="00967809"/>
    <w:rsid w:val="00985602"/>
    <w:rsid w:val="00985765"/>
    <w:rsid w:val="0099470B"/>
    <w:rsid w:val="00994C90"/>
    <w:rsid w:val="00995491"/>
    <w:rsid w:val="00995E17"/>
    <w:rsid w:val="009A0992"/>
    <w:rsid w:val="009A4A01"/>
    <w:rsid w:val="009B369D"/>
    <w:rsid w:val="009C38AA"/>
    <w:rsid w:val="009C635C"/>
    <w:rsid w:val="009D0F32"/>
    <w:rsid w:val="009D73A8"/>
    <w:rsid w:val="009E21BD"/>
    <w:rsid w:val="009E7F2D"/>
    <w:rsid w:val="009F0EAB"/>
    <w:rsid w:val="009F1ACD"/>
    <w:rsid w:val="009F1D8B"/>
    <w:rsid w:val="009F3458"/>
    <w:rsid w:val="009F5E07"/>
    <w:rsid w:val="00A0642F"/>
    <w:rsid w:val="00A06497"/>
    <w:rsid w:val="00A12A86"/>
    <w:rsid w:val="00A16272"/>
    <w:rsid w:val="00A17EF6"/>
    <w:rsid w:val="00A200A5"/>
    <w:rsid w:val="00A2091A"/>
    <w:rsid w:val="00A20ABB"/>
    <w:rsid w:val="00A21479"/>
    <w:rsid w:val="00A23796"/>
    <w:rsid w:val="00A25F6B"/>
    <w:rsid w:val="00A32C7B"/>
    <w:rsid w:val="00A37BD7"/>
    <w:rsid w:val="00A406B3"/>
    <w:rsid w:val="00A423FC"/>
    <w:rsid w:val="00A44588"/>
    <w:rsid w:val="00A51EC0"/>
    <w:rsid w:val="00A66965"/>
    <w:rsid w:val="00A7054B"/>
    <w:rsid w:val="00A72070"/>
    <w:rsid w:val="00A84086"/>
    <w:rsid w:val="00A86930"/>
    <w:rsid w:val="00A9074F"/>
    <w:rsid w:val="00A90A6E"/>
    <w:rsid w:val="00A91477"/>
    <w:rsid w:val="00A92A88"/>
    <w:rsid w:val="00A94D18"/>
    <w:rsid w:val="00A95B5D"/>
    <w:rsid w:val="00AA16E8"/>
    <w:rsid w:val="00AA22E4"/>
    <w:rsid w:val="00AA69D9"/>
    <w:rsid w:val="00AB4012"/>
    <w:rsid w:val="00AB76C6"/>
    <w:rsid w:val="00AC228B"/>
    <w:rsid w:val="00AC5E9B"/>
    <w:rsid w:val="00AE7528"/>
    <w:rsid w:val="00AF0BEE"/>
    <w:rsid w:val="00AF2B4A"/>
    <w:rsid w:val="00AF77EC"/>
    <w:rsid w:val="00B03C51"/>
    <w:rsid w:val="00B10907"/>
    <w:rsid w:val="00B1720D"/>
    <w:rsid w:val="00B24391"/>
    <w:rsid w:val="00B246A2"/>
    <w:rsid w:val="00B32047"/>
    <w:rsid w:val="00B328C1"/>
    <w:rsid w:val="00B354B5"/>
    <w:rsid w:val="00B40168"/>
    <w:rsid w:val="00B40AE3"/>
    <w:rsid w:val="00B41D38"/>
    <w:rsid w:val="00B45575"/>
    <w:rsid w:val="00B521DE"/>
    <w:rsid w:val="00B75E2F"/>
    <w:rsid w:val="00B92BD4"/>
    <w:rsid w:val="00B9392C"/>
    <w:rsid w:val="00B94E5D"/>
    <w:rsid w:val="00B97463"/>
    <w:rsid w:val="00B97E1A"/>
    <w:rsid w:val="00BA3981"/>
    <w:rsid w:val="00BA552F"/>
    <w:rsid w:val="00BA57B0"/>
    <w:rsid w:val="00BA6998"/>
    <w:rsid w:val="00BB1E7C"/>
    <w:rsid w:val="00BC3416"/>
    <w:rsid w:val="00BC7420"/>
    <w:rsid w:val="00BC7BE9"/>
    <w:rsid w:val="00BC7DAD"/>
    <w:rsid w:val="00BD5DA9"/>
    <w:rsid w:val="00BD7CD7"/>
    <w:rsid w:val="00BD7F8C"/>
    <w:rsid w:val="00BE5034"/>
    <w:rsid w:val="00BF2BED"/>
    <w:rsid w:val="00C01DF4"/>
    <w:rsid w:val="00C0615B"/>
    <w:rsid w:val="00C077AE"/>
    <w:rsid w:val="00C21564"/>
    <w:rsid w:val="00C219C8"/>
    <w:rsid w:val="00C24C1B"/>
    <w:rsid w:val="00C26082"/>
    <w:rsid w:val="00C267A6"/>
    <w:rsid w:val="00C344BB"/>
    <w:rsid w:val="00C36BA2"/>
    <w:rsid w:val="00C42651"/>
    <w:rsid w:val="00C61473"/>
    <w:rsid w:val="00C62820"/>
    <w:rsid w:val="00C73E7C"/>
    <w:rsid w:val="00C74971"/>
    <w:rsid w:val="00C76807"/>
    <w:rsid w:val="00C868D7"/>
    <w:rsid w:val="00C90978"/>
    <w:rsid w:val="00C912A7"/>
    <w:rsid w:val="00C91385"/>
    <w:rsid w:val="00CA183F"/>
    <w:rsid w:val="00CA1D40"/>
    <w:rsid w:val="00CA78EE"/>
    <w:rsid w:val="00CB2D38"/>
    <w:rsid w:val="00CB3637"/>
    <w:rsid w:val="00CB75DC"/>
    <w:rsid w:val="00CC1B42"/>
    <w:rsid w:val="00CC5090"/>
    <w:rsid w:val="00CF3319"/>
    <w:rsid w:val="00CF46B1"/>
    <w:rsid w:val="00D04DED"/>
    <w:rsid w:val="00D07103"/>
    <w:rsid w:val="00D145E2"/>
    <w:rsid w:val="00D16442"/>
    <w:rsid w:val="00D44F00"/>
    <w:rsid w:val="00D46B06"/>
    <w:rsid w:val="00D47236"/>
    <w:rsid w:val="00D516A1"/>
    <w:rsid w:val="00D57CE5"/>
    <w:rsid w:val="00D61520"/>
    <w:rsid w:val="00D62B19"/>
    <w:rsid w:val="00D64991"/>
    <w:rsid w:val="00D64F2F"/>
    <w:rsid w:val="00D6768F"/>
    <w:rsid w:val="00D70D4D"/>
    <w:rsid w:val="00D720A5"/>
    <w:rsid w:val="00D763D6"/>
    <w:rsid w:val="00D83B21"/>
    <w:rsid w:val="00D94AE2"/>
    <w:rsid w:val="00D95205"/>
    <w:rsid w:val="00DA2865"/>
    <w:rsid w:val="00DB02F5"/>
    <w:rsid w:val="00DC11A0"/>
    <w:rsid w:val="00DC5CE7"/>
    <w:rsid w:val="00DC7B52"/>
    <w:rsid w:val="00DD4DD7"/>
    <w:rsid w:val="00DD5F35"/>
    <w:rsid w:val="00DE3DB7"/>
    <w:rsid w:val="00E02B54"/>
    <w:rsid w:val="00E03CD6"/>
    <w:rsid w:val="00E05147"/>
    <w:rsid w:val="00E153DA"/>
    <w:rsid w:val="00E15437"/>
    <w:rsid w:val="00E15C6B"/>
    <w:rsid w:val="00E20BFA"/>
    <w:rsid w:val="00E21780"/>
    <w:rsid w:val="00E21ABE"/>
    <w:rsid w:val="00E22DB2"/>
    <w:rsid w:val="00E27811"/>
    <w:rsid w:val="00E31A39"/>
    <w:rsid w:val="00E33325"/>
    <w:rsid w:val="00E3588F"/>
    <w:rsid w:val="00E44340"/>
    <w:rsid w:val="00E46EA8"/>
    <w:rsid w:val="00E5110E"/>
    <w:rsid w:val="00E57718"/>
    <w:rsid w:val="00E602B4"/>
    <w:rsid w:val="00E72806"/>
    <w:rsid w:val="00E8572F"/>
    <w:rsid w:val="00E87A96"/>
    <w:rsid w:val="00E87D3F"/>
    <w:rsid w:val="00E92A17"/>
    <w:rsid w:val="00E96283"/>
    <w:rsid w:val="00EA1D8B"/>
    <w:rsid w:val="00EA25D5"/>
    <w:rsid w:val="00EA3E67"/>
    <w:rsid w:val="00EB330B"/>
    <w:rsid w:val="00EC2159"/>
    <w:rsid w:val="00EC239A"/>
    <w:rsid w:val="00EC2C6C"/>
    <w:rsid w:val="00ED2C2C"/>
    <w:rsid w:val="00ED348A"/>
    <w:rsid w:val="00ED5DF6"/>
    <w:rsid w:val="00ED5F46"/>
    <w:rsid w:val="00ED7BDB"/>
    <w:rsid w:val="00EE4D59"/>
    <w:rsid w:val="00EE7096"/>
    <w:rsid w:val="00EF45F1"/>
    <w:rsid w:val="00EF58CC"/>
    <w:rsid w:val="00F04E91"/>
    <w:rsid w:val="00F06675"/>
    <w:rsid w:val="00F14ABA"/>
    <w:rsid w:val="00F3257D"/>
    <w:rsid w:val="00F36ADC"/>
    <w:rsid w:val="00F42BCE"/>
    <w:rsid w:val="00F46593"/>
    <w:rsid w:val="00F6042D"/>
    <w:rsid w:val="00F63559"/>
    <w:rsid w:val="00F66876"/>
    <w:rsid w:val="00F715EC"/>
    <w:rsid w:val="00F72B63"/>
    <w:rsid w:val="00F830C1"/>
    <w:rsid w:val="00F83266"/>
    <w:rsid w:val="00F83E63"/>
    <w:rsid w:val="00F84EE2"/>
    <w:rsid w:val="00F862F3"/>
    <w:rsid w:val="00F8760A"/>
    <w:rsid w:val="00F978CF"/>
    <w:rsid w:val="00FA104D"/>
    <w:rsid w:val="00FB3366"/>
    <w:rsid w:val="00FB39DE"/>
    <w:rsid w:val="00FC0038"/>
    <w:rsid w:val="00FC69FA"/>
    <w:rsid w:val="00FD1C6A"/>
    <w:rsid w:val="00FE36D5"/>
    <w:rsid w:val="00FF0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2C"/>
    <w:pPr>
      <w:widowControl w:val="0"/>
      <w:jc w:val="both"/>
    </w:pPr>
    <w:rPr>
      <w:rFonts w:hint="eastAsia"/>
      <w:kern w:val="2"/>
      <w:sz w:val="21"/>
    </w:rPr>
  </w:style>
  <w:style w:type="paragraph" w:styleId="1">
    <w:name w:val="heading 1"/>
    <w:basedOn w:val="a"/>
    <w:next w:val="a"/>
    <w:link w:val="1Char"/>
    <w:uiPriority w:val="9"/>
    <w:qFormat/>
    <w:rsid w:val="00AA69D9"/>
    <w:pPr>
      <w:keepNext/>
      <w:keepLines/>
      <w:spacing w:before="340" w:after="330" w:line="578" w:lineRule="auto"/>
      <w:outlineLvl w:val="0"/>
    </w:pPr>
    <w:rPr>
      <w:rFonts w:hint="default"/>
      <w:b/>
      <w:bCs/>
      <w:kern w:val="44"/>
      <w:sz w:val="44"/>
      <w:szCs w:val="44"/>
    </w:rPr>
  </w:style>
  <w:style w:type="paragraph" w:styleId="3">
    <w:name w:val="heading 3"/>
    <w:basedOn w:val="a"/>
    <w:next w:val="a"/>
    <w:link w:val="3Char"/>
    <w:uiPriority w:val="9"/>
    <w:unhideWhenUsed/>
    <w:qFormat/>
    <w:rsid w:val="00BC7BE9"/>
    <w:pPr>
      <w:keepNext/>
      <w:keepLines/>
      <w:spacing w:before="260" w:after="260" w:line="416" w:lineRule="auto"/>
      <w:outlineLvl w:val="2"/>
    </w:pPr>
    <w:rPr>
      <w:rFonts w:ascii="Calibri" w:hAnsi="Calibri" w:hint="defaul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副标题 Char"/>
    <w:link w:val="a3"/>
    <w:uiPriority w:val="11"/>
    <w:rsid w:val="00B9392C"/>
    <w:rPr>
      <w:rFonts w:hint="eastAsia"/>
      <w:b/>
      <w:kern w:val="28"/>
      <w:sz w:val="32"/>
    </w:rPr>
  </w:style>
  <w:style w:type="character" w:customStyle="1" w:styleId="Char0">
    <w:name w:val="页脚 Char"/>
    <w:link w:val="a4"/>
    <w:uiPriority w:val="99"/>
    <w:rsid w:val="00B9392C"/>
    <w:rPr>
      <w:sz w:val="18"/>
    </w:rPr>
  </w:style>
  <w:style w:type="character" w:styleId="a5">
    <w:name w:val="page number"/>
    <w:rsid w:val="00B9392C"/>
    <w:rPr>
      <w:rFonts w:ascii="Times New Roman" w:hint="default"/>
    </w:rPr>
  </w:style>
  <w:style w:type="paragraph" w:styleId="a6">
    <w:name w:val="header"/>
    <w:basedOn w:val="a"/>
    <w:link w:val="Char1"/>
    <w:uiPriority w:val="99"/>
    <w:rsid w:val="00B9392C"/>
    <w:pPr>
      <w:pBdr>
        <w:top w:val="none" w:sz="0" w:space="1" w:color="auto"/>
        <w:left w:val="none" w:sz="0" w:space="4" w:color="auto"/>
        <w:bottom w:val="none" w:sz="0" w:space="1" w:color="auto"/>
        <w:right w:val="none" w:sz="0" w:space="4" w:color="auto"/>
      </w:pBdr>
      <w:tabs>
        <w:tab w:val="center" w:pos="4153"/>
        <w:tab w:val="right" w:pos="8306"/>
      </w:tabs>
      <w:snapToGrid w:val="0"/>
    </w:pPr>
    <w:rPr>
      <w:rFonts w:hint="default"/>
      <w:sz w:val="18"/>
    </w:rPr>
  </w:style>
  <w:style w:type="paragraph" w:styleId="a3">
    <w:name w:val="Subtitle"/>
    <w:basedOn w:val="a"/>
    <w:next w:val="a"/>
    <w:link w:val="Char"/>
    <w:uiPriority w:val="11"/>
    <w:qFormat/>
    <w:rsid w:val="00B9392C"/>
    <w:pPr>
      <w:spacing w:before="240" w:after="60" w:line="312" w:lineRule="auto"/>
      <w:jc w:val="center"/>
      <w:outlineLvl w:val="1"/>
    </w:pPr>
    <w:rPr>
      <w:b/>
      <w:kern w:val="28"/>
      <w:sz w:val="32"/>
    </w:rPr>
  </w:style>
  <w:style w:type="paragraph" w:styleId="a4">
    <w:name w:val="footer"/>
    <w:basedOn w:val="a"/>
    <w:link w:val="Char0"/>
    <w:uiPriority w:val="99"/>
    <w:rsid w:val="00B9392C"/>
    <w:pPr>
      <w:tabs>
        <w:tab w:val="center" w:pos="4153"/>
        <w:tab w:val="right" w:pos="8306"/>
      </w:tabs>
      <w:snapToGrid w:val="0"/>
      <w:jc w:val="left"/>
    </w:pPr>
    <w:rPr>
      <w:rFonts w:hint="default"/>
      <w:kern w:val="0"/>
      <w:sz w:val="18"/>
    </w:rPr>
  </w:style>
  <w:style w:type="character" w:customStyle="1" w:styleId="3Char">
    <w:name w:val="标题 3 Char"/>
    <w:link w:val="3"/>
    <w:uiPriority w:val="9"/>
    <w:rsid w:val="00BC7BE9"/>
    <w:rPr>
      <w:rFonts w:ascii="Calibri" w:eastAsia="宋体" w:hAnsi="Calibri" w:cs="Times New Roman"/>
      <w:b/>
      <w:bCs/>
      <w:kern w:val="2"/>
      <w:sz w:val="32"/>
      <w:szCs w:val="32"/>
    </w:rPr>
  </w:style>
  <w:style w:type="character" w:customStyle="1" w:styleId="Char1">
    <w:name w:val="页眉 Char"/>
    <w:link w:val="a6"/>
    <w:uiPriority w:val="99"/>
    <w:rsid w:val="00BE5034"/>
    <w:rPr>
      <w:kern w:val="2"/>
      <w:sz w:val="18"/>
    </w:rPr>
  </w:style>
  <w:style w:type="paragraph" w:styleId="a7">
    <w:name w:val="Balloon Text"/>
    <w:basedOn w:val="a"/>
    <w:link w:val="Char2"/>
    <w:uiPriority w:val="99"/>
    <w:semiHidden/>
    <w:unhideWhenUsed/>
    <w:rsid w:val="008B2818"/>
    <w:rPr>
      <w:rFonts w:hint="default"/>
      <w:sz w:val="18"/>
      <w:szCs w:val="18"/>
    </w:rPr>
  </w:style>
  <w:style w:type="character" w:customStyle="1" w:styleId="Char2">
    <w:name w:val="批注框文本 Char"/>
    <w:link w:val="a7"/>
    <w:uiPriority w:val="99"/>
    <w:semiHidden/>
    <w:rsid w:val="008B2818"/>
    <w:rPr>
      <w:kern w:val="2"/>
      <w:sz w:val="18"/>
      <w:szCs w:val="18"/>
    </w:rPr>
  </w:style>
  <w:style w:type="character" w:styleId="a8">
    <w:name w:val="Strong"/>
    <w:qFormat/>
    <w:rsid w:val="00BF2BED"/>
    <w:rPr>
      <w:b/>
      <w:bCs/>
    </w:rPr>
  </w:style>
  <w:style w:type="paragraph" w:styleId="a9">
    <w:name w:val="Normal (Web)"/>
    <w:basedOn w:val="a"/>
    <w:uiPriority w:val="99"/>
    <w:unhideWhenUsed/>
    <w:rsid w:val="00322296"/>
    <w:pPr>
      <w:widowControl/>
      <w:spacing w:before="100" w:beforeAutospacing="1" w:after="100" w:afterAutospacing="1"/>
      <w:jc w:val="left"/>
    </w:pPr>
    <w:rPr>
      <w:rFonts w:ascii="宋体" w:hAnsi="宋体" w:cs="宋体" w:hint="default"/>
      <w:kern w:val="0"/>
      <w:sz w:val="24"/>
      <w:szCs w:val="24"/>
    </w:rPr>
  </w:style>
  <w:style w:type="character" w:customStyle="1" w:styleId="1Char">
    <w:name w:val="标题 1 Char"/>
    <w:link w:val="1"/>
    <w:uiPriority w:val="9"/>
    <w:rsid w:val="00AA69D9"/>
    <w:rPr>
      <w:b/>
      <w:bCs/>
      <w:kern w:val="44"/>
      <w:sz w:val="44"/>
      <w:szCs w:val="44"/>
    </w:rPr>
  </w:style>
  <w:style w:type="character" w:styleId="aa">
    <w:name w:val="Emphasis"/>
    <w:uiPriority w:val="20"/>
    <w:qFormat/>
    <w:rsid w:val="001D22FF"/>
    <w:rPr>
      <w:i/>
      <w:iCs/>
    </w:rPr>
  </w:style>
</w:styles>
</file>

<file path=word/webSettings.xml><?xml version="1.0" encoding="utf-8"?>
<w:webSettings xmlns:r="http://schemas.openxmlformats.org/officeDocument/2006/relationships" xmlns:w="http://schemas.openxmlformats.org/wordprocessingml/2006/main">
  <w:divs>
    <w:div w:id="17433039">
      <w:bodyDiv w:val="1"/>
      <w:marLeft w:val="0"/>
      <w:marRight w:val="0"/>
      <w:marTop w:val="0"/>
      <w:marBottom w:val="0"/>
      <w:divBdr>
        <w:top w:val="none" w:sz="0" w:space="0" w:color="auto"/>
        <w:left w:val="none" w:sz="0" w:space="0" w:color="auto"/>
        <w:bottom w:val="none" w:sz="0" w:space="0" w:color="auto"/>
        <w:right w:val="none" w:sz="0" w:space="0" w:color="auto"/>
      </w:divBdr>
      <w:divsChild>
        <w:div w:id="1989239171">
          <w:marLeft w:val="0"/>
          <w:marRight w:val="0"/>
          <w:marTop w:val="100"/>
          <w:marBottom w:val="100"/>
          <w:divBdr>
            <w:top w:val="none" w:sz="0" w:space="0" w:color="auto"/>
            <w:left w:val="none" w:sz="0" w:space="0" w:color="auto"/>
            <w:bottom w:val="none" w:sz="0" w:space="0" w:color="auto"/>
            <w:right w:val="none" w:sz="0" w:space="0" w:color="auto"/>
          </w:divBdr>
          <w:divsChild>
            <w:div w:id="809634479">
              <w:marLeft w:val="0"/>
              <w:marRight w:val="0"/>
              <w:marTop w:val="0"/>
              <w:marBottom w:val="0"/>
              <w:divBdr>
                <w:top w:val="none" w:sz="0" w:space="0" w:color="auto"/>
                <w:left w:val="none" w:sz="0" w:space="0" w:color="auto"/>
                <w:bottom w:val="none" w:sz="0" w:space="0" w:color="auto"/>
                <w:right w:val="none" w:sz="0" w:space="0" w:color="auto"/>
              </w:divBdr>
              <w:divsChild>
                <w:div w:id="7476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00265">
      <w:bodyDiv w:val="1"/>
      <w:marLeft w:val="0"/>
      <w:marRight w:val="0"/>
      <w:marTop w:val="0"/>
      <w:marBottom w:val="0"/>
      <w:divBdr>
        <w:top w:val="none" w:sz="0" w:space="0" w:color="auto"/>
        <w:left w:val="none" w:sz="0" w:space="0" w:color="auto"/>
        <w:bottom w:val="none" w:sz="0" w:space="0" w:color="auto"/>
        <w:right w:val="none" w:sz="0" w:space="0" w:color="auto"/>
      </w:divBdr>
    </w:div>
    <w:div w:id="1667591990">
      <w:bodyDiv w:val="1"/>
      <w:marLeft w:val="0"/>
      <w:marRight w:val="0"/>
      <w:marTop w:val="0"/>
      <w:marBottom w:val="0"/>
      <w:divBdr>
        <w:top w:val="none" w:sz="0" w:space="0" w:color="auto"/>
        <w:left w:val="none" w:sz="0" w:space="0" w:color="auto"/>
        <w:bottom w:val="none" w:sz="0" w:space="0" w:color="auto"/>
        <w:right w:val="none" w:sz="0" w:space="0" w:color="auto"/>
      </w:divBdr>
      <w:divsChild>
        <w:div w:id="1562600444">
          <w:marLeft w:val="0"/>
          <w:marRight w:val="0"/>
          <w:marTop w:val="100"/>
          <w:marBottom w:val="100"/>
          <w:divBdr>
            <w:top w:val="none" w:sz="0" w:space="0" w:color="auto"/>
            <w:left w:val="none" w:sz="0" w:space="0" w:color="auto"/>
            <w:bottom w:val="none" w:sz="0" w:space="0" w:color="auto"/>
            <w:right w:val="none" w:sz="0" w:space="0" w:color="auto"/>
          </w:divBdr>
          <w:divsChild>
            <w:div w:id="275798458">
              <w:marLeft w:val="0"/>
              <w:marRight w:val="0"/>
              <w:marTop w:val="0"/>
              <w:marBottom w:val="0"/>
              <w:divBdr>
                <w:top w:val="none" w:sz="0" w:space="0" w:color="auto"/>
                <w:left w:val="none" w:sz="0" w:space="0" w:color="auto"/>
                <w:bottom w:val="none" w:sz="0" w:space="0" w:color="auto"/>
                <w:right w:val="none" w:sz="0" w:space="0" w:color="auto"/>
              </w:divBdr>
              <w:divsChild>
                <w:div w:id="16226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71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CB38-331A-4DC0-803C-6A31EAB2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5409</Words>
  <Characters>5495</Characters>
  <Application>Microsoft Office Word</Application>
  <DocSecurity>0</DocSecurity>
  <PresentationFormat/>
  <Lines>214</Lines>
  <Paragraphs>36</Paragraphs>
  <Slides>0</Slides>
  <Notes>0</Notes>
  <HiddenSlides>0</HiddenSlides>
  <MMClips>0</MMClips>
  <ScaleCrop>false</ScaleCrop>
  <Company>Sky123.Org</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关于分级诊疗情况的调研</dc:title>
  <dc:creator>Administrator</dc:creator>
  <cp:lastModifiedBy>Admin</cp:lastModifiedBy>
  <cp:revision>34</cp:revision>
  <cp:lastPrinted>2017-07-20T03:04:00Z</cp:lastPrinted>
  <dcterms:created xsi:type="dcterms:W3CDTF">2017-07-25T03:55:00Z</dcterms:created>
  <dcterms:modified xsi:type="dcterms:W3CDTF">2017-07-31T02:58:00Z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